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6DC" w:rsidRPr="006767C4" w:rsidRDefault="00C366DC" w:rsidP="006767C4">
      <w:pPr>
        <w:pStyle w:val="HEADERTEXT"/>
        <w:spacing w:line="240" w:lineRule="atLeast"/>
        <w:jc w:val="center"/>
        <w:rPr>
          <w:rFonts w:ascii="Times New Roman" w:hAnsi="Times New Roman" w:cs="Times New Roman"/>
          <w:b/>
          <w:bCs/>
          <w:color w:val="000000" w:themeColor="text1"/>
          <w:sz w:val="24"/>
          <w:szCs w:val="24"/>
        </w:rPr>
      </w:pPr>
      <w:r w:rsidRPr="006767C4">
        <w:rPr>
          <w:rFonts w:ascii="Times New Roman" w:hAnsi="Times New Roman" w:cs="Times New Roman"/>
          <w:b/>
          <w:bCs/>
          <w:color w:val="000000" w:themeColor="text1"/>
          <w:sz w:val="24"/>
          <w:szCs w:val="24"/>
        </w:rPr>
        <w:t xml:space="preserve">ТИПОВОЙ ДОГОВОР </w:t>
      </w:r>
    </w:p>
    <w:p w:rsidR="00C366DC" w:rsidRPr="006767C4" w:rsidRDefault="00C366DC" w:rsidP="006767C4">
      <w:pPr>
        <w:pStyle w:val="HEADERTEXT"/>
        <w:spacing w:line="240" w:lineRule="atLeast"/>
        <w:jc w:val="center"/>
        <w:rPr>
          <w:rFonts w:ascii="Times New Roman" w:hAnsi="Times New Roman" w:cs="Times New Roman"/>
          <w:b/>
          <w:bCs/>
          <w:color w:val="000000" w:themeColor="text1"/>
          <w:sz w:val="24"/>
          <w:szCs w:val="24"/>
        </w:rPr>
      </w:pPr>
      <w:r w:rsidRPr="006767C4">
        <w:rPr>
          <w:rFonts w:ascii="Times New Roman" w:hAnsi="Times New Roman" w:cs="Times New Roman"/>
          <w:b/>
          <w:bCs/>
          <w:color w:val="000000" w:themeColor="text1"/>
          <w:sz w:val="24"/>
          <w:szCs w:val="24"/>
        </w:rPr>
        <w:t xml:space="preserve">об осуществлении технологического присоединения к электрическим сетям </w:t>
      </w:r>
    </w:p>
    <w:p w:rsidR="00C366DC" w:rsidRPr="006767C4" w:rsidRDefault="006767C4" w:rsidP="006767C4">
      <w:pPr>
        <w:pStyle w:val="FORMATTEXT"/>
        <w:spacing w:line="240" w:lineRule="atLeast"/>
        <w:jc w:val="center"/>
        <w:rPr>
          <w:rFonts w:ascii="Times New Roman" w:hAnsi="Times New Roman" w:cs="Times New Roman"/>
          <w:color w:val="000000" w:themeColor="text1"/>
          <w:szCs w:val="24"/>
        </w:rPr>
      </w:pPr>
      <w:r w:rsidRPr="006767C4">
        <w:rPr>
          <w:rFonts w:ascii="Times New Roman" w:hAnsi="Times New Roman" w:cs="Times New Roman"/>
          <w:color w:val="000000" w:themeColor="text1"/>
          <w:szCs w:val="24"/>
        </w:rPr>
        <w:t xml:space="preserve">(для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и (или) объектов </w:t>
      </w:r>
      <w:proofErr w:type="spellStart"/>
      <w:r w:rsidRPr="006767C4">
        <w:rPr>
          <w:rFonts w:ascii="Times New Roman" w:hAnsi="Times New Roman" w:cs="Times New Roman"/>
          <w:color w:val="000000" w:themeColor="text1"/>
          <w:szCs w:val="24"/>
        </w:rPr>
        <w:t>микрогенерации</w:t>
      </w:r>
      <w:proofErr w:type="spellEnd"/>
      <w:r w:rsidRPr="006767C4">
        <w:rPr>
          <w:rFonts w:ascii="Times New Roman" w:hAnsi="Times New Roman" w:cs="Times New Roman"/>
          <w:color w:val="000000" w:themeColor="text1"/>
          <w:szCs w:val="24"/>
        </w:rPr>
        <w:t>)</w:t>
      </w:r>
    </w:p>
    <w:tbl>
      <w:tblPr>
        <w:tblW w:w="0" w:type="auto"/>
        <w:tblInd w:w="28" w:type="dxa"/>
        <w:tblLayout w:type="fixed"/>
        <w:tblCellMar>
          <w:left w:w="90" w:type="dxa"/>
          <w:right w:w="90" w:type="dxa"/>
        </w:tblCellMar>
        <w:tblLook w:val="0000" w:firstRow="0" w:lastRow="0" w:firstColumn="0" w:lastColumn="0" w:noHBand="0" w:noVBand="0"/>
      </w:tblPr>
      <w:tblGrid>
        <w:gridCol w:w="1950"/>
        <w:gridCol w:w="855"/>
        <w:gridCol w:w="255"/>
        <w:gridCol w:w="1305"/>
        <w:gridCol w:w="840"/>
        <w:gridCol w:w="915"/>
        <w:gridCol w:w="795"/>
        <w:gridCol w:w="1980"/>
        <w:gridCol w:w="150"/>
        <w:gridCol w:w="135"/>
        <w:gridCol w:w="120"/>
      </w:tblGrid>
      <w:tr w:rsidR="006767C4" w:rsidRPr="006767C4" w:rsidTr="00445E45">
        <w:trPr>
          <w:gridAfter w:val="1"/>
          <w:wAfter w:w="120" w:type="dxa"/>
        </w:trPr>
        <w:tc>
          <w:tcPr>
            <w:tcW w:w="1950" w:type="dxa"/>
            <w:tcBorders>
              <w:top w:val="nil"/>
              <w:left w:val="nil"/>
              <w:bottom w:val="nil"/>
              <w:right w:val="nil"/>
            </w:tcBorders>
            <w:tcMar>
              <w:top w:w="114" w:type="dxa"/>
              <w:left w:w="28" w:type="dxa"/>
              <w:bottom w:w="114" w:type="dxa"/>
              <w:right w:w="28" w:type="dxa"/>
            </w:tcMar>
          </w:tcPr>
          <w:p w:rsidR="00C366DC" w:rsidRPr="006767C4" w:rsidRDefault="00C366DC"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855" w:type="dxa"/>
            <w:tcBorders>
              <w:top w:val="nil"/>
              <w:left w:val="nil"/>
              <w:bottom w:val="nil"/>
              <w:right w:val="nil"/>
            </w:tcBorders>
            <w:tcMar>
              <w:top w:w="114" w:type="dxa"/>
              <w:left w:w="28" w:type="dxa"/>
              <w:bottom w:w="114" w:type="dxa"/>
              <w:right w:w="28" w:type="dxa"/>
            </w:tcMar>
          </w:tcPr>
          <w:p w:rsidR="00C366DC" w:rsidRPr="006767C4" w:rsidRDefault="00C366DC"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tcBorders>
              <w:top w:val="nil"/>
              <w:left w:val="nil"/>
              <w:bottom w:val="nil"/>
              <w:right w:val="nil"/>
            </w:tcBorders>
            <w:tcMar>
              <w:top w:w="114" w:type="dxa"/>
              <w:left w:w="28" w:type="dxa"/>
              <w:bottom w:w="114" w:type="dxa"/>
              <w:right w:w="28" w:type="dxa"/>
            </w:tcMar>
          </w:tcPr>
          <w:p w:rsidR="00C366DC" w:rsidRPr="006767C4" w:rsidRDefault="00C366DC"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145" w:type="dxa"/>
            <w:gridSpan w:val="2"/>
            <w:tcBorders>
              <w:top w:val="nil"/>
              <w:left w:val="nil"/>
              <w:bottom w:val="nil"/>
              <w:right w:val="nil"/>
            </w:tcBorders>
            <w:tcMar>
              <w:top w:w="114" w:type="dxa"/>
              <w:left w:w="28" w:type="dxa"/>
              <w:bottom w:w="114" w:type="dxa"/>
              <w:right w:w="28" w:type="dxa"/>
            </w:tcMar>
          </w:tcPr>
          <w:p w:rsidR="00C366DC" w:rsidRPr="006767C4" w:rsidRDefault="00C366DC"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915" w:type="dxa"/>
            <w:tcBorders>
              <w:top w:val="nil"/>
              <w:left w:val="nil"/>
              <w:bottom w:val="nil"/>
              <w:right w:val="nil"/>
            </w:tcBorders>
            <w:tcMar>
              <w:top w:w="114" w:type="dxa"/>
              <w:left w:w="28" w:type="dxa"/>
              <w:bottom w:w="114" w:type="dxa"/>
              <w:right w:w="28" w:type="dxa"/>
            </w:tcMar>
          </w:tcPr>
          <w:p w:rsidR="00C366DC" w:rsidRPr="006767C4" w:rsidRDefault="00C366DC"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75" w:type="dxa"/>
            <w:gridSpan w:val="2"/>
            <w:tcBorders>
              <w:top w:val="nil"/>
              <w:left w:val="nil"/>
              <w:bottom w:val="nil"/>
              <w:right w:val="nil"/>
            </w:tcBorders>
            <w:tcMar>
              <w:top w:w="114" w:type="dxa"/>
              <w:left w:w="28" w:type="dxa"/>
              <w:bottom w:w="114" w:type="dxa"/>
              <w:right w:w="28" w:type="dxa"/>
            </w:tcMar>
          </w:tcPr>
          <w:p w:rsidR="00C366DC" w:rsidRPr="006767C4" w:rsidRDefault="00C366DC"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5" w:type="dxa"/>
            <w:gridSpan w:val="2"/>
            <w:tcBorders>
              <w:top w:val="nil"/>
              <w:left w:val="nil"/>
              <w:bottom w:val="nil"/>
              <w:right w:val="nil"/>
            </w:tcBorders>
            <w:tcMar>
              <w:top w:w="114" w:type="dxa"/>
              <w:left w:w="28" w:type="dxa"/>
              <w:bottom w:w="114" w:type="dxa"/>
              <w:right w:w="28" w:type="dxa"/>
            </w:tcMar>
          </w:tcPr>
          <w:p w:rsidR="00C366DC" w:rsidRPr="006767C4" w:rsidRDefault="00C366DC"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rPr>
          <w:gridAfter w:val="1"/>
          <w:wAfter w:w="120" w:type="dxa"/>
        </w:trPr>
        <w:tc>
          <w:tcPr>
            <w:tcW w:w="3060" w:type="dxa"/>
            <w:gridSpan w:val="3"/>
            <w:tcBorders>
              <w:top w:val="nil"/>
              <w:left w:val="nil"/>
              <w:bottom w:val="single" w:sz="6" w:space="0" w:color="auto"/>
              <w:right w:val="nil"/>
            </w:tcBorders>
            <w:tcMar>
              <w:top w:w="114" w:type="dxa"/>
              <w:left w:w="28" w:type="dxa"/>
              <w:bottom w:w="114" w:type="dxa"/>
              <w:right w:w="28" w:type="dxa"/>
            </w:tcMar>
          </w:tcPr>
          <w:p w:rsidR="00C366DC" w:rsidRPr="006767C4" w:rsidRDefault="00C366DC" w:rsidP="006767C4">
            <w:pPr>
              <w:pStyle w:val="FORMATTEXT"/>
              <w:spacing w:line="240" w:lineRule="atLeast"/>
              <w:rPr>
                <w:rFonts w:ascii="Times New Roman" w:hAnsi="Times New Roman" w:cs="Times New Roman"/>
                <w:color w:val="000000" w:themeColor="text1"/>
                <w:sz w:val="24"/>
                <w:szCs w:val="24"/>
              </w:rPr>
            </w:pPr>
          </w:p>
        </w:tc>
        <w:tc>
          <w:tcPr>
            <w:tcW w:w="3060" w:type="dxa"/>
            <w:gridSpan w:val="3"/>
            <w:tcBorders>
              <w:top w:val="nil"/>
              <w:left w:val="nil"/>
              <w:bottom w:val="nil"/>
              <w:right w:val="nil"/>
            </w:tcBorders>
            <w:tcMar>
              <w:top w:w="114" w:type="dxa"/>
              <w:left w:w="28" w:type="dxa"/>
              <w:bottom w:w="114" w:type="dxa"/>
              <w:right w:w="28" w:type="dxa"/>
            </w:tcMar>
          </w:tcPr>
          <w:p w:rsidR="00C366DC" w:rsidRPr="006767C4" w:rsidRDefault="00C366DC" w:rsidP="006767C4">
            <w:pPr>
              <w:pStyle w:val="FORMATTEXT"/>
              <w:spacing w:line="240" w:lineRule="atLeast"/>
              <w:rPr>
                <w:rFonts w:ascii="Times New Roman" w:hAnsi="Times New Roman" w:cs="Times New Roman"/>
                <w:color w:val="000000" w:themeColor="text1"/>
                <w:sz w:val="24"/>
                <w:szCs w:val="24"/>
              </w:rPr>
            </w:pPr>
          </w:p>
        </w:tc>
        <w:tc>
          <w:tcPr>
            <w:tcW w:w="3060" w:type="dxa"/>
            <w:gridSpan w:val="4"/>
            <w:tcBorders>
              <w:top w:val="nil"/>
              <w:left w:val="nil"/>
              <w:bottom w:val="nil"/>
              <w:right w:val="nil"/>
            </w:tcBorders>
            <w:tcMar>
              <w:top w:w="114" w:type="dxa"/>
              <w:left w:w="28" w:type="dxa"/>
              <w:bottom w:w="114" w:type="dxa"/>
              <w:right w:w="28" w:type="dxa"/>
            </w:tcMar>
          </w:tcPr>
          <w:p w:rsidR="00C366DC" w:rsidRPr="006767C4" w:rsidRDefault="00C366DC" w:rsidP="006767C4">
            <w:pPr>
              <w:pStyle w:val="FORMATTEXT"/>
              <w:spacing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"___" __________ 20___ г. </w:t>
            </w:r>
          </w:p>
        </w:tc>
      </w:tr>
      <w:tr w:rsidR="006767C4" w:rsidRPr="006767C4" w:rsidTr="00445E45">
        <w:trPr>
          <w:gridAfter w:val="1"/>
          <w:wAfter w:w="120" w:type="dxa"/>
        </w:trPr>
        <w:tc>
          <w:tcPr>
            <w:tcW w:w="3060" w:type="dxa"/>
            <w:gridSpan w:val="3"/>
            <w:tcBorders>
              <w:top w:val="nil"/>
              <w:left w:val="nil"/>
              <w:bottom w:val="nil"/>
              <w:right w:val="nil"/>
            </w:tcBorders>
            <w:tcMar>
              <w:top w:w="114" w:type="dxa"/>
              <w:left w:w="28" w:type="dxa"/>
              <w:bottom w:w="114" w:type="dxa"/>
              <w:right w:w="28" w:type="dxa"/>
            </w:tcMar>
          </w:tcPr>
          <w:p w:rsidR="00C366DC" w:rsidRPr="006767C4" w:rsidRDefault="00C366DC" w:rsidP="006767C4">
            <w:pPr>
              <w:pStyle w:val="FORMATTEXT"/>
              <w:spacing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(место заключения договора) </w:t>
            </w:r>
          </w:p>
        </w:tc>
        <w:tc>
          <w:tcPr>
            <w:tcW w:w="3060" w:type="dxa"/>
            <w:gridSpan w:val="3"/>
            <w:tcBorders>
              <w:top w:val="nil"/>
              <w:left w:val="nil"/>
              <w:bottom w:val="nil"/>
              <w:right w:val="nil"/>
            </w:tcBorders>
            <w:tcMar>
              <w:top w:w="114" w:type="dxa"/>
              <w:left w:w="28" w:type="dxa"/>
              <w:bottom w:w="114" w:type="dxa"/>
              <w:right w:w="28" w:type="dxa"/>
            </w:tcMar>
          </w:tcPr>
          <w:p w:rsidR="00C366DC" w:rsidRPr="006767C4" w:rsidRDefault="00C366DC" w:rsidP="006767C4">
            <w:pPr>
              <w:pStyle w:val="FORMATTEXT"/>
              <w:spacing w:line="240" w:lineRule="atLeast"/>
              <w:rPr>
                <w:rFonts w:ascii="Times New Roman" w:hAnsi="Times New Roman" w:cs="Times New Roman"/>
                <w:color w:val="000000" w:themeColor="text1"/>
                <w:sz w:val="24"/>
                <w:szCs w:val="24"/>
              </w:rPr>
            </w:pPr>
          </w:p>
        </w:tc>
        <w:tc>
          <w:tcPr>
            <w:tcW w:w="3060" w:type="dxa"/>
            <w:gridSpan w:val="4"/>
            <w:tcBorders>
              <w:top w:val="nil"/>
              <w:left w:val="nil"/>
              <w:bottom w:val="nil"/>
              <w:right w:val="nil"/>
            </w:tcBorders>
            <w:tcMar>
              <w:top w:w="114" w:type="dxa"/>
              <w:left w:w="28" w:type="dxa"/>
              <w:bottom w:w="114" w:type="dxa"/>
              <w:right w:w="28" w:type="dxa"/>
            </w:tcMar>
          </w:tcPr>
          <w:p w:rsidR="00C366DC" w:rsidRPr="006767C4" w:rsidRDefault="00C366DC" w:rsidP="006767C4">
            <w:pPr>
              <w:pStyle w:val="FORMATTEXT"/>
              <w:spacing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(дата заключения договора) </w:t>
            </w:r>
          </w:p>
        </w:tc>
      </w:tr>
      <w:tr w:rsidR="006767C4" w:rsidRPr="006767C4" w:rsidTr="00445E45">
        <w:trPr>
          <w:gridAfter w:val="1"/>
          <w:wAfter w:w="120" w:type="dxa"/>
        </w:trPr>
        <w:tc>
          <w:tcPr>
            <w:tcW w:w="8895" w:type="dxa"/>
            <w:gridSpan w:val="8"/>
            <w:tcBorders>
              <w:top w:val="nil"/>
              <w:left w:val="nil"/>
              <w:bottom w:val="single" w:sz="6" w:space="0" w:color="auto"/>
              <w:right w:val="nil"/>
            </w:tcBorders>
            <w:tcMar>
              <w:top w:w="114" w:type="dxa"/>
              <w:left w:w="28" w:type="dxa"/>
              <w:bottom w:w="114" w:type="dxa"/>
              <w:right w:w="28" w:type="dxa"/>
            </w:tcMar>
          </w:tcPr>
          <w:p w:rsidR="00C366DC" w:rsidRPr="006767C4" w:rsidRDefault="00C366DC" w:rsidP="006767C4">
            <w:pPr>
              <w:pStyle w:val="FORMATTEXT"/>
              <w:spacing w:line="240" w:lineRule="atLeast"/>
              <w:rPr>
                <w:rFonts w:ascii="Times New Roman" w:hAnsi="Times New Roman" w:cs="Times New Roman"/>
                <w:color w:val="000000" w:themeColor="text1"/>
                <w:sz w:val="24"/>
                <w:szCs w:val="24"/>
              </w:rPr>
            </w:pPr>
          </w:p>
        </w:tc>
        <w:tc>
          <w:tcPr>
            <w:tcW w:w="285" w:type="dxa"/>
            <w:gridSpan w:val="2"/>
            <w:tcBorders>
              <w:top w:val="nil"/>
              <w:left w:val="nil"/>
              <w:bottom w:val="nil"/>
              <w:right w:val="nil"/>
            </w:tcBorders>
            <w:tcMar>
              <w:top w:w="114" w:type="dxa"/>
              <w:left w:w="28" w:type="dxa"/>
              <w:bottom w:w="114" w:type="dxa"/>
              <w:right w:w="28" w:type="dxa"/>
            </w:tcMar>
          </w:tcPr>
          <w:p w:rsidR="00C366DC" w:rsidRPr="006767C4" w:rsidRDefault="00C366DC" w:rsidP="006767C4">
            <w:pPr>
              <w:pStyle w:val="FORMATTEXT"/>
              <w:spacing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 </w:t>
            </w:r>
          </w:p>
        </w:tc>
      </w:tr>
      <w:tr w:rsidR="006767C4" w:rsidRPr="006767C4" w:rsidTr="00445E45">
        <w:trPr>
          <w:gridAfter w:val="1"/>
          <w:wAfter w:w="120" w:type="dxa"/>
        </w:trPr>
        <w:tc>
          <w:tcPr>
            <w:tcW w:w="9180" w:type="dxa"/>
            <w:gridSpan w:val="10"/>
            <w:tcBorders>
              <w:top w:val="nil"/>
              <w:left w:val="nil"/>
              <w:bottom w:val="nil"/>
              <w:right w:val="nil"/>
            </w:tcBorders>
            <w:tcMar>
              <w:top w:w="114" w:type="dxa"/>
              <w:left w:w="28" w:type="dxa"/>
              <w:bottom w:w="114" w:type="dxa"/>
              <w:right w:w="28" w:type="dxa"/>
            </w:tcMar>
          </w:tcPr>
          <w:p w:rsidR="00C366DC" w:rsidRPr="006767C4" w:rsidRDefault="00C366DC" w:rsidP="006767C4">
            <w:pPr>
              <w:pStyle w:val="FORMATTEXT"/>
              <w:spacing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(наименование сетевой организации) </w:t>
            </w:r>
          </w:p>
        </w:tc>
      </w:tr>
      <w:tr w:rsidR="006767C4" w:rsidRPr="006767C4" w:rsidTr="00445E45">
        <w:trPr>
          <w:gridAfter w:val="1"/>
          <w:wAfter w:w="120" w:type="dxa"/>
        </w:trPr>
        <w:tc>
          <w:tcPr>
            <w:tcW w:w="5205" w:type="dxa"/>
            <w:gridSpan w:val="5"/>
            <w:tcBorders>
              <w:top w:val="nil"/>
              <w:left w:val="nil"/>
              <w:bottom w:val="nil"/>
              <w:right w:val="nil"/>
            </w:tcBorders>
            <w:tcMar>
              <w:top w:w="114" w:type="dxa"/>
              <w:left w:w="28" w:type="dxa"/>
              <w:bottom w:w="114" w:type="dxa"/>
              <w:right w:w="28" w:type="dxa"/>
            </w:tcMar>
          </w:tcPr>
          <w:p w:rsidR="00C366DC" w:rsidRPr="006767C4" w:rsidRDefault="00C366DC" w:rsidP="006767C4">
            <w:pPr>
              <w:pStyle w:val="FORMATTEXT"/>
              <w:spacing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именуемая в дальнейшем сетевой организацией, в лице </w:t>
            </w:r>
          </w:p>
        </w:tc>
        <w:tc>
          <w:tcPr>
            <w:tcW w:w="3975" w:type="dxa"/>
            <w:gridSpan w:val="5"/>
            <w:tcBorders>
              <w:top w:val="nil"/>
              <w:left w:val="nil"/>
              <w:bottom w:val="single" w:sz="6" w:space="0" w:color="auto"/>
              <w:right w:val="nil"/>
            </w:tcBorders>
            <w:tcMar>
              <w:top w:w="114" w:type="dxa"/>
              <w:left w:w="28" w:type="dxa"/>
              <w:bottom w:w="114" w:type="dxa"/>
              <w:right w:w="28" w:type="dxa"/>
            </w:tcMar>
          </w:tcPr>
          <w:p w:rsidR="00C366DC" w:rsidRPr="006767C4" w:rsidRDefault="00C366DC" w:rsidP="006767C4">
            <w:pPr>
              <w:pStyle w:val="FORMATTEXT"/>
              <w:spacing w:line="240" w:lineRule="atLeast"/>
              <w:rPr>
                <w:rFonts w:ascii="Times New Roman" w:hAnsi="Times New Roman" w:cs="Times New Roman"/>
                <w:color w:val="000000" w:themeColor="text1"/>
                <w:sz w:val="24"/>
                <w:szCs w:val="24"/>
              </w:rPr>
            </w:pPr>
          </w:p>
        </w:tc>
      </w:tr>
      <w:tr w:rsidR="006767C4" w:rsidRPr="006767C4" w:rsidTr="00445E45">
        <w:trPr>
          <w:gridAfter w:val="1"/>
          <w:wAfter w:w="120" w:type="dxa"/>
        </w:trPr>
        <w:tc>
          <w:tcPr>
            <w:tcW w:w="8895" w:type="dxa"/>
            <w:gridSpan w:val="8"/>
            <w:tcBorders>
              <w:top w:val="nil"/>
              <w:left w:val="nil"/>
              <w:bottom w:val="single" w:sz="6" w:space="0" w:color="auto"/>
              <w:right w:val="nil"/>
            </w:tcBorders>
            <w:tcMar>
              <w:top w:w="114" w:type="dxa"/>
              <w:left w:w="28" w:type="dxa"/>
              <w:bottom w:w="114" w:type="dxa"/>
              <w:right w:w="28" w:type="dxa"/>
            </w:tcMar>
          </w:tcPr>
          <w:p w:rsidR="00C366DC" w:rsidRPr="006767C4" w:rsidRDefault="00C366DC" w:rsidP="006767C4">
            <w:pPr>
              <w:pStyle w:val="FORMATTEXT"/>
              <w:spacing w:line="240" w:lineRule="atLeast"/>
              <w:rPr>
                <w:rFonts w:ascii="Times New Roman" w:hAnsi="Times New Roman" w:cs="Times New Roman"/>
                <w:color w:val="000000" w:themeColor="text1"/>
                <w:sz w:val="24"/>
                <w:szCs w:val="24"/>
              </w:rPr>
            </w:pPr>
          </w:p>
        </w:tc>
        <w:tc>
          <w:tcPr>
            <w:tcW w:w="285" w:type="dxa"/>
            <w:gridSpan w:val="2"/>
            <w:tcBorders>
              <w:top w:val="nil"/>
              <w:left w:val="nil"/>
              <w:bottom w:val="nil"/>
              <w:right w:val="nil"/>
            </w:tcBorders>
            <w:tcMar>
              <w:top w:w="114" w:type="dxa"/>
              <w:left w:w="28" w:type="dxa"/>
              <w:bottom w:w="114" w:type="dxa"/>
              <w:right w:w="28" w:type="dxa"/>
            </w:tcMar>
          </w:tcPr>
          <w:p w:rsidR="00C366DC" w:rsidRPr="006767C4" w:rsidRDefault="00C366DC" w:rsidP="006767C4">
            <w:pPr>
              <w:pStyle w:val="FORMATTEXT"/>
              <w:spacing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 </w:t>
            </w:r>
          </w:p>
        </w:tc>
      </w:tr>
      <w:tr w:rsidR="006767C4" w:rsidRPr="006767C4" w:rsidTr="00445E45">
        <w:trPr>
          <w:gridAfter w:val="1"/>
          <w:wAfter w:w="120" w:type="dxa"/>
        </w:trPr>
        <w:tc>
          <w:tcPr>
            <w:tcW w:w="9180" w:type="dxa"/>
            <w:gridSpan w:val="10"/>
            <w:tcBorders>
              <w:top w:val="nil"/>
              <w:left w:val="nil"/>
              <w:bottom w:val="nil"/>
              <w:right w:val="nil"/>
            </w:tcBorders>
            <w:tcMar>
              <w:top w:w="114" w:type="dxa"/>
              <w:left w:w="28" w:type="dxa"/>
              <w:bottom w:w="114" w:type="dxa"/>
              <w:right w:w="28" w:type="dxa"/>
            </w:tcMar>
          </w:tcPr>
          <w:p w:rsidR="00C366DC" w:rsidRPr="006767C4" w:rsidRDefault="00C366DC" w:rsidP="006767C4">
            <w:pPr>
              <w:pStyle w:val="FORMATTEXT"/>
              <w:spacing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(должность, фамилия, имя, отчество) </w:t>
            </w:r>
          </w:p>
        </w:tc>
      </w:tr>
      <w:tr w:rsidR="006767C4" w:rsidRPr="006767C4" w:rsidTr="00445E45">
        <w:trPr>
          <w:gridAfter w:val="1"/>
          <w:wAfter w:w="120" w:type="dxa"/>
        </w:trPr>
        <w:tc>
          <w:tcPr>
            <w:tcW w:w="2805" w:type="dxa"/>
            <w:gridSpan w:val="2"/>
            <w:tcBorders>
              <w:top w:val="nil"/>
              <w:left w:val="nil"/>
              <w:bottom w:val="nil"/>
              <w:right w:val="nil"/>
            </w:tcBorders>
            <w:tcMar>
              <w:top w:w="114" w:type="dxa"/>
              <w:left w:w="28" w:type="dxa"/>
              <w:bottom w:w="114" w:type="dxa"/>
              <w:right w:w="28" w:type="dxa"/>
            </w:tcMar>
          </w:tcPr>
          <w:p w:rsidR="00C366DC" w:rsidRPr="006767C4" w:rsidRDefault="00C366DC" w:rsidP="006767C4">
            <w:pPr>
              <w:pStyle w:val="FORMATTEXT"/>
              <w:spacing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действующего на основании </w:t>
            </w:r>
          </w:p>
        </w:tc>
        <w:tc>
          <w:tcPr>
            <w:tcW w:w="6375" w:type="dxa"/>
            <w:gridSpan w:val="8"/>
            <w:tcBorders>
              <w:top w:val="nil"/>
              <w:left w:val="nil"/>
              <w:bottom w:val="single" w:sz="6" w:space="0" w:color="auto"/>
              <w:right w:val="nil"/>
            </w:tcBorders>
            <w:tcMar>
              <w:top w:w="114" w:type="dxa"/>
              <w:left w:w="28" w:type="dxa"/>
              <w:bottom w:w="114" w:type="dxa"/>
              <w:right w:w="28" w:type="dxa"/>
            </w:tcMar>
          </w:tcPr>
          <w:p w:rsidR="00C366DC" w:rsidRPr="006767C4" w:rsidRDefault="00C366DC" w:rsidP="006767C4">
            <w:pPr>
              <w:pStyle w:val="FORMATTEXT"/>
              <w:spacing w:line="240" w:lineRule="atLeast"/>
              <w:rPr>
                <w:rFonts w:ascii="Times New Roman" w:hAnsi="Times New Roman" w:cs="Times New Roman"/>
                <w:color w:val="000000" w:themeColor="text1"/>
                <w:sz w:val="24"/>
                <w:szCs w:val="24"/>
              </w:rPr>
            </w:pPr>
          </w:p>
        </w:tc>
      </w:tr>
      <w:tr w:rsidR="006767C4" w:rsidRPr="006767C4" w:rsidTr="00445E45">
        <w:trPr>
          <w:gridAfter w:val="1"/>
          <w:wAfter w:w="120" w:type="dxa"/>
        </w:trPr>
        <w:tc>
          <w:tcPr>
            <w:tcW w:w="2805" w:type="dxa"/>
            <w:gridSpan w:val="2"/>
            <w:tcBorders>
              <w:top w:val="nil"/>
              <w:left w:val="nil"/>
              <w:bottom w:val="nil"/>
              <w:right w:val="nil"/>
            </w:tcBorders>
            <w:tcMar>
              <w:top w:w="114" w:type="dxa"/>
              <w:left w:w="28" w:type="dxa"/>
              <w:bottom w:w="114" w:type="dxa"/>
              <w:right w:w="28" w:type="dxa"/>
            </w:tcMar>
          </w:tcPr>
          <w:p w:rsidR="00C366DC" w:rsidRPr="006767C4" w:rsidRDefault="00C366DC" w:rsidP="006767C4">
            <w:pPr>
              <w:pStyle w:val="FORMATTEXT"/>
              <w:spacing w:line="240" w:lineRule="atLeast"/>
              <w:rPr>
                <w:rFonts w:ascii="Times New Roman" w:hAnsi="Times New Roman" w:cs="Times New Roman"/>
                <w:color w:val="000000" w:themeColor="text1"/>
                <w:sz w:val="24"/>
                <w:szCs w:val="24"/>
              </w:rPr>
            </w:pPr>
          </w:p>
        </w:tc>
        <w:tc>
          <w:tcPr>
            <w:tcW w:w="6375" w:type="dxa"/>
            <w:gridSpan w:val="8"/>
            <w:tcBorders>
              <w:top w:val="nil"/>
              <w:left w:val="nil"/>
              <w:bottom w:val="nil"/>
              <w:right w:val="nil"/>
            </w:tcBorders>
            <w:tcMar>
              <w:top w:w="114" w:type="dxa"/>
              <w:left w:w="28" w:type="dxa"/>
              <w:bottom w:w="114" w:type="dxa"/>
              <w:right w:w="28" w:type="dxa"/>
            </w:tcMar>
          </w:tcPr>
          <w:p w:rsidR="00C366DC" w:rsidRPr="006767C4" w:rsidRDefault="00C366DC" w:rsidP="006767C4">
            <w:pPr>
              <w:pStyle w:val="FORMATTEXT"/>
              <w:spacing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(наименование и реквизиты документа) </w:t>
            </w:r>
          </w:p>
        </w:tc>
      </w:tr>
      <w:tr w:rsidR="006767C4" w:rsidRPr="006767C4" w:rsidTr="00445E45">
        <w:trPr>
          <w:gridAfter w:val="1"/>
          <w:wAfter w:w="120" w:type="dxa"/>
        </w:trPr>
        <w:tc>
          <w:tcPr>
            <w:tcW w:w="8895" w:type="dxa"/>
            <w:gridSpan w:val="8"/>
            <w:tcBorders>
              <w:top w:val="nil"/>
              <w:left w:val="nil"/>
              <w:bottom w:val="single" w:sz="6" w:space="0" w:color="auto"/>
              <w:right w:val="nil"/>
            </w:tcBorders>
            <w:tcMar>
              <w:top w:w="114" w:type="dxa"/>
              <w:left w:w="28" w:type="dxa"/>
              <w:bottom w:w="114" w:type="dxa"/>
              <w:right w:w="28" w:type="dxa"/>
            </w:tcMar>
          </w:tcPr>
          <w:p w:rsidR="00C366DC" w:rsidRPr="006767C4" w:rsidRDefault="00C366DC" w:rsidP="006767C4">
            <w:pPr>
              <w:pStyle w:val="FORMATTEXT"/>
              <w:spacing w:line="240" w:lineRule="atLeast"/>
              <w:rPr>
                <w:rFonts w:ascii="Times New Roman" w:hAnsi="Times New Roman" w:cs="Times New Roman"/>
                <w:color w:val="000000" w:themeColor="text1"/>
                <w:sz w:val="24"/>
                <w:szCs w:val="24"/>
              </w:rPr>
            </w:pPr>
          </w:p>
        </w:tc>
        <w:tc>
          <w:tcPr>
            <w:tcW w:w="285" w:type="dxa"/>
            <w:gridSpan w:val="2"/>
            <w:tcBorders>
              <w:top w:val="nil"/>
              <w:left w:val="nil"/>
              <w:bottom w:val="nil"/>
              <w:right w:val="nil"/>
            </w:tcBorders>
            <w:tcMar>
              <w:top w:w="114" w:type="dxa"/>
              <w:left w:w="28" w:type="dxa"/>
              <w:bottom w:w="114" w:type="dxa"/>
              <w:right w:w="28" w:type="dxa"/>
            </w:tcMar>
          </w:tcPr>
          <w:p w:rsidR="00C366DC" w:rsidRPr="006767C4" w:rsidRDefault="00C366DC" w:rsidP="006767C4">
            <w:pPr>
              <w:pStyle w:val="FORMATTEXT"/>
              <w:spacing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 </w:t>
            </w:r>
          </w:p>
        </w:tc>
      </w:tr>
      <w:tr w:rsidR="006767C4" w:rsidRPr="006767C4" w:rsidTr="00445E45">
        <w:trPr>
          <w:gridAfter w:val="1"/>
          <w:wAfter w:w="120" w:type="dxa"/>
        </w:trPr>
        <w:tc>
          <w:tcPr>
            <w:tcW w:w="9180" w:type="dxa"/>
            <w:gridSpan w:val="10"/>
            <w:tcBorders>
              <w:top w:val="nil"/>
              <w:left w:val="nil"/>
              <w:bottom w:val="nil"/>
              <w:right w:val="nil"/>
            </w:tcBorders>
            <w:tcMar>
              <w:top w:w="114" w:type="dxa"/>
              <w:left w:w="28" w:type="dxa"/>
              <w:bottom w:w="114" w:type="dxa"/>
              <w:right w:w="28" w:type="dxa"/>
            </w:tcMar>
          </w:tcPr>
          <w:p w:rsidR="00C366DC" w:rsidRPr="006767C4" w:rsidRDefault="00C366DC" w:rsidP="006767C4">
            <w:pPr>
              <w:pStyle w:val="FORMATTEXT"/>
              <w:spacing w:line="240" w:lineRule="atLeast"/>
              <w:rPr>
                <w:rFonts w:ascii="Times New Roman" w:hAnsi="Times New Roman" w:cs="Times New Roman"/>
                <w:color w:val="000000" w:themeColor="text1"/>
                <w:sz w:val="24"/>
                <w:szCs w:val="24"/>
              </w:rPr>
            </w:pPr>
          </w:p>
        </w:tc>
      </w:tr>
      <w:tr w:rsidR="006767C4" w:rsidRPr="006767C4" w:rsidTr="00445E45">
        <w:trPr>
          <w:gridAfter w:val="1"/>
          <w:wAfter w:w="120" w:type="dxa"/>
        </w:trPr>
        <w:tc>
          <w:tcPr>
            <w:tcW w:w="1950" w:type="dxa"/>
            <w:tcBorders>
              <w:top w:val="nil"/>
              <w:left w:val="nil"/>
              <w:bottom w:val="nil"/>
              <w:right w:val="nil"/>
            </w:tcBorders>
            <w:tcMar>
              <w:top w:w="114" w:type="dxa"/>
              <w:left w:w="28" w:type="dxa"/>
              <w:bottom w:w="114" w:type="dxa"/>
              <w:right w:w="28" w:type="dxa"/>
            </w:tcMar>
          </w:tcPr>
          <w:p w:rsidR="00C366DC" w:rsidRPr="006767C4" w:rsidRDefault="00C366DC" w:rsidP="006767C4">
            <w:pPr>
              <w:pStyle w:val="FORMATTEXT"/>
              <w:spacing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с одной стороны, и </w:t>
            </w:r>
          </w:p>
        </w:tc>
        <w:tc>
          <w:tcPr>
            <w:tcW w:w="7230" w:type="dxa"/>
            <w:gridSpan w:val="9"/>
            <w:tcBorders>
              <w:top w:val="nil"/>
              <w:left w:val="nil"/>
              <w:bottom w:val="single" w:sz="6" w:space="0" w:color="auto"/>
              <w:right w:val="nil"/>
            </w:tcBorders>
            <w:tcMar>
              <w:top w:w="114" w:type="dxa"/>
              <w:left w:w="28" w:type="dxa"/>
              <w:bottom w:w="114" w:type="dxa"/>
              <w:right w:w="28" w:type="dxa"/>
            </w:tcMar>
          </w:tcPr>
          <w:p w:rsidR="00C366DC" w:rsidRPr="006767C4" w:rsidRDefault="00C366DC" w:rsidP="006767C4">
            <w:pPr>
              <w:pStyle w:val="FORMATTEXT"/>
              <w:spacing w:line="240" w:lineRule="atLeast"/>
              <w:rPr>
                <w:rFonts w:ascii="Times New Roman" w:hAnsi="Times New Roman" w:cs="Times New Roman"/>
                <w:color w:val="000000" w:themeColor="text1"/>
                <w:sz w:val="24"/>
                <w:szCs w:val="24"/>
              </w:rPr>
            </w:pPr>
          </w:p>
        </w:tc>
      </w:tr>
      <w:tr w:rsidR="006767C4" w:rsidRPr="006767C4" w:rsidTr="00445E45">
        <w:trPr>
          <w:gridAfter w:val="1"/>
          <w:wAfter w:w="120" w:type="dxa"/>
        </w:trPr>
        <w:tc>
          <w:tcPr>
            <w:tcW w:w="8895" w:type="dxa"/>
            <w:gridSpan w:val="8"/>
            <w:tcBorders>
              <w:top w:val="nil"/>
              <w:left w:val="nil"/>
              <w:bottom w:val="single" w:sz="6" w:space="0" w:color="auto"/>
              <w:right w:val="nil"/>
            </w:tcBorders>
            <w:tcMar>
              <w:top w:w="114" w:type="dxa"/>
              <w:left w:w="28" w:type="dxa"/>
              <w:bottom w:w="114" w:type="dxa"/>
              <w:right w:w="28" w:type="dxa"/>
            </w:tcMar>
          </w:tcPr>
          <w:p w:rsidR="00C366DC" w:rsidRPr="006767C4" w:rsidRDefault="00C366DC" w:rsidP="006767C4">
            <w:pPr>
              <w:pStyle w:val="FORMATTEXT"/>
              <w:spacing w:line="240" w:lineRule="atLeast"/>
              <w:rPr>
                <w:rFonts w:ascii="Times New Roman" w:hAnsi="Times New Roman" w:cs="Times New Roman"/>
                <w:color w:val="000000" w:themeColor="text1"/>
                <w:sz w:val="24"/>
                <w:szCs w:val="24"/>
              </w:rPr>
            </w:pPr>
          </w:p>
        </w:tc>
        <w:tc>
          <w:tcPr>
            <w:tcW w:w="285" w:type="dxa"/>
            <w:gridSpan w:val="2"/>
            <w:tcBorders>
              <w:top w:val="nil"/>
              <w:left w:val="nil"/>
              <w:bottom w:val="nil"/>
              <w:right w:val="nil"/>
            </w:tcBorders>
            <w:tcMar>
              <w:top w:w="114" w:type="dxa"/>
              <w:left w:w="28" w:type="dxa"/>
              <w:bottom w:w="114" w:type="dxa"/>
              <w:right w:w="28" w:type="dxa"/>
            </w:tcMar>
          </w:tcPr>
          <w:p w:rsidR="00C366DC" w:rsidRPr="006767C4" w:rsidRDefault="00C366DC" w:rsidP="006767C4">
            <w:pPr>
              <w:pStyle w:val="FORMATTEXT"/>
              <w:spacing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 </w:t>
            </w:r>
          </w:p>
        </w:tc>
      </w:tr>
      <w:tr w:rsidR="006767C4" w:rsidRPr="006767C4" w:rsidTr="00445E45">
        <w:trPr>
          <w:gridAfter w:val="1"/>
          <w:wAfter w:w="120" w:type="dxa"/>
        </w:trPr>
        <w:tc>
          <w:tcPr>
            <w:tcW w:w="9180" w:type="dxa"/>
            <w:gridSpan w:val="10"/>
            <w:tcBorders>
              <w:top w:val="nil"/>
              <w:left w:val="nil"/>
              <w:bottom w:val="nil"/>
              <w:right w:val="nil"/>
            </w:tcBorders>
            <w:tcMar>
              <w:top w:w="114" w:type="dxa"/>
              <w:left w:w="28" w:type="dxa"/>
              <w:bottom w:w="114" w:type="dxa"/>
              <w:right w:w="28" w:type="dxa"/>
            </w:tcMar>
          </w:tcPr>
          <w:p w:rsidR="00C366DC" w:rsidRPr="006767C4" w:rsidRDefault="00C366DC" w:rsidP="006767C4">
            <w:pPr>
              <w:pStyle w:val="FORMATTEXT"/>
              <w:spacing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 </w:t>
            </w:r>
          </w:p>
        </w:tc>
      </w:tr>
      <w:tr w:rsidR="006767C4" w:rsidRPr="006767C4" w:rsidTr="00445E45">
        <w:trPr>
          <w:gridAfter w:val="1"/>
          <w:wAfter w:w="120" w:type="dxa"/>
        </w:trPr>
        <w:tc>
          <w:tcPr>
            <w:tcW w:w="9180" w:type="dxa"/>
            <w:gridSpan w:val="10"/>
            <w:tcBorders>
              <w:top w:val="nil"/>
              <w:left w:val="nil"/>
              <w:bottom w:val="nil"/>
              <w:right w:val="nil"/>
            </w:tcBorders>
            <w:tcMar>
              <w:top w:w="114" w:type="dxa"/>
              <w:left w:w="28" w:type="dxa"/>
              <w:bottom w:w="114" w:type="dxa"/>
              <w:right w:w="28" w:type="dxa"/>
            </w:tcMar>
          </w:tcPr>
          <w:p w:rsidR="00C366DC" w:rsidRPr="006767C4" w:rsidRDefault="00C366DC" w:rsidP="006767C4">
            <w:pPr>
              <w:pStyle w:val="FORMATTEXT"/>
              <w:spacing w:line="240" w:lineRule="atLeast"/>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именуемый в дальнейшем заявителем, с другой стороны, вместе именуемые Сторонами, заключили настоящий договор о нижеследующем: </w:t>
            </w:r>
          </w:p>
        </w:tc>
      </w:tr>
      <w:tr w:rsidR="006767C4" w:rsidRPr="006767C4" w:rsidTr="00445E45">
        <w:tc>
          <w:tcPr>
            <w:tcW w:w="9300" w:type="dxa"/>
            <w:gridSpan w:val="11"/>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6767C4">
              <w:rPr>
                <w:rFonts w:ascii="Times New Roman" w:hAnsi="Times New Roman" w:cs="Times New Roman"/>
                <w:b/>
                <w:bCs/>
                <w:color w:val="000000" w:themeColor="text1"/>
                <w:sz w:val="24"/>
                <w:szCs w:val="24"/>
              </w:rPr>
              <w:t xml:space="preserve"> I. Предмет договора </w:t>
            </w:r>
          </w:p>
        </w:tc>
      </w:tr>
      <w:tr w:rsidR="006767C4" w:rsidRPr="006767C4" w:rsidTr="00445E45">
        <w:tc>
          <w:tcPr>
            <w:tcW w:w="9300" w:type="dxa"/>
            <w:gridSpan w:val="11"/>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и (или) объектов </w:t>
            </w:r>
            <w:proofErr w:type="spellStart"/>
            <w:r w:rsidRPr="006767C4">
              <w:rPr>
                <w:rFonts w:ascii="Times New Roman" w:hAnsi="Times New Roman" w:cs="Times New Roman"/>
                <w:color w:val="000000" w:themeColor="text1"/>
                <w:sz w:val="24"/>
                <w:szCs w:val="24"/>
              </w:rPr>
              <w:t>микрогенерации</w:t>
            </w:r>
            <w:proofErr w:type="spellEnd"/>
            <w:r w:rsidRPr="006767C4">
              <w:rPr>
                <w:rFonts w:ascii="Times New Roman" w:hAnsi="Times New Roman" w:cs="Times New Roman"/>
                <w:color w:val="000000" w:themeColor="text1"/>
                <w:sz w:val="24"/>
                <w:szCs w:val="24"/>
              </w:rPr>
              <w:t xml:space="preserve"> заявителя (далее - технологическое присоединение) </w:t>
            </w:r>
          </w:p>
        </w:tc>
      </w:tr>
      <w:tr w:rsidR="006767C4" w:rsidRPr="006767C4" w:rsidTr="00445E45">
        <w:tc>
          <w:tcPr>
            <w:tcW w:w="9045" w:type="dxa"/>
            <w:gridSpan w:val="9"/>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 </w:t>
            </w:r>
          </w:p>
        </w:tc>
      </w:tr>
      <w:tr w:rsidR="006767C4" w:rsidRPr="006767C4" w:rsidTr="00445E45">
        <w:tc>
          <w:tcPr>
            <w:tcW w:w="9045" w:type="dxa"/>
            <w:gridSpan w:val="9"/>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Cs w:val="24"/>
              </w:rPr>
              <w:t xml:space="preserve">(наименование энергопринимающих устройств) </w:t>
            </w:r>
          </w:p>
        </w:tc>
        <w:tc>
          <w:tcPr>
            <w:tcW w:w="255"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c>
          <w:tcPr>
            <w:tcW w:w="9300" w:type="dxa"/>
            <w:gridSpan w:val="11"/>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w:t>
            </w:r>
            <w:proofErr w:type="spellStart"/>
            <w:r w:rsidRPr="006767C4">
              <w:rPr>
                <w:rFonts w:ascii="Times New Roman" w:hAnsi="Times New Roman" w:cs="Times New Roman"/>
                <w:color w:val="000000" w:themeColor="text1"/>
                <w:sz w:val="24"/>
                <w:szCs w:val="24"/>
              </w:rPr>
              <w:t>микрогенерации</w:t>
            </w:r>
            <w:proofErr w:type="spellEnd"/>
            <w:r w:rsidRPr="006767C4">
              <w:rPr>
                <w:rFonts w:ascii="Times New Roman" w:hAnsi="Times New Roman" w:cs="Times New Roman"/>
                <w:color w:val="000000" w:themeColor="text1"/>
                <w:sz w:val="24"/>
                <w:szCs w:val="24"/>
              </w:rPr>
              <w:t xml:space="preserve">, урегулированию отношений с третьими </w:t>
            </w:r>
            <w:r w:rsidRPr="006767C4">
              <w:rPr>
                <w:rFonts w:ascii="Times New Roman" w:hAnsi="Times New Roman" w:cs="Times New Roman"/>
                <w:color w:val="000000" w:themeColor="text1"/>
                <w:sz w:val="24"/>
                <w:szCs w:val="24"/>
              </w:rPr>
              <w:lastRenderedPageBreak/>
              <w:t xml:space="preserve">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максимальная мощность присоединяемых энергопринимающих устройств________(кВт);</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категория надежности________;</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класс напряжения электрических сетей, к которым осуществляется технологическое присоединение________(</w:t>
            </w:r>
            <w:proofErr w:type="spellStart"/>
            <w:r w:rsidRPr="006767C4">
              <w:rPr>
                <w:rFonts w:ascii="Times New Roman" w:hAnsi="Times New Roman" w:cs="Times New Roman"/>
                <w:color w:val="000000" w:themeColor="text1"/>
                <w:sz w:val="24"/>
                <w:szCs w:val="24"/>
              </w:rPr>
              <w:t>кВ</w:t>
            </w:r>
            <w:proofErr w:type="spellEnd"/>
            <w:r w:rsidRPr="006767C4">
              <w:rPr>
                <w:rFonts w:ascii="Times New Roman" w:hAnsi="Times New Roman" w:cs="Times New Roman"/>
                <w:color w:val="000000" w:themeColor="text1"/>
                <w:sz w:val="24"/>
                <w:szCs w:val="24"/>
              </w:rPr>
              <w:t>);</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максимальная мощность ранее присоединенных энергопринимающих устройств________(кВт)</w:t>
            </w:r>
            <w:r w:rsidRPr="006767C4">
              <w:rPr>
                <w:rFonts w:ascii="Times New Roman" w:hAnsi="Times New Roman" w:cs="Times New Roman"/>
                <w:noProof/>
                <w:color w:val="000000" w:themeColor="text1"/>
                <w:position w:val="-8"/>
                <w:sz w:val="24"/>
                <w:szCs w:val="24"/>
              </w:rPr>
              <w:drawing>
                <wp:inline distT="0" distB="0" distL="0" distR="0" wp14:anchorId="0AE27E70" wp14:editId="2E193ECB">
                  <wp:extent cx="85725" cy="2190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6767C4">
              <w:rPr>
                <w:rFonts w:ascii="Times New Roman" w:hAnsi="Times New Roman" w:cs="Times New Roman"/>
                <w:color w:val="000000" w:themeColor="text1"/>
                <w:sz w:val="24"/>
                <w:szCs w:val="24"/>
              </w:rPr>
              <w:t>;</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максимальная мощность присоединяемых объектов </w:t>
            </w:r>
            <w:proofErr w:type="spellStart"/>
            <w:r w:rsidRPr="006767C4">
              <w:rPr>
                <w:rFonts w:ascii="Times New Roman" w:hAnsi="Times New Roman" w:cs="Times New Roman"/>
                <w:color w:val="000000" w:themeColor="text1"/>
                <w:sz w:val="24"/>
                <w:szCs w:val="24"/>
              </w:rPr>
              <w:t>микрогенерации</w:t>
            </w:r>
            <w:proofErr w:type="spellEnd"/>
            <w:r w:rsidRPr="006767C4">
              <w:rPr>
                <w:rFonts w:ascii="Times New Roman" w:hAnsi="Times New Roman" w:cs="Times New Roman"/>
                <w:color w:val="000000" w:themeColor="text1"/>
                <w:sz w:val="24"/>
                <w:szCs w:val="24"/>
              </w:rPr>
              <w:t xml:space="preserve"> ________(кВт);</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максимальная мощность ранее присоединенных объектов </w:t>
            </w:r>
            <w:proofErr w:type="spellStart"/>
            <w:r w:rsidRPr="006767C4">
              <w:rPr>
                <w:rFonts w:ascii="Times New Roman" w:hAnsi="Times New Roman" w:cs="Times New Roman"/>
                <w:color w:val="000000" w:themeColor="text1"/>
                <w:sz w:val="24"/>
                <w:szCs w:val="24"/>
              </w:rPr>
              <w:t>микрогенерации</w:t>
            </w:r>
            <w:proofErr w:type="spellEnd"/>
            <w:r w:rsidRPr="006767C4">
              <w:rPr>
                <w:rFonts w:ascii="Times New Roman" w:hAnsi="Times New Roman" w:cs="Times New Roman"/>
                <w:color w:val="000000" w:themeColor="text1"/>
                <w:sz w:val="24"/>
                <w:szCs w:val="24"/>
              </w:rPr>
              <w:t>________(кВт)</w:t>
            </w:r>
            <w:r w:rsidRPr="006767C4">
              <w:rPr>
                <w:rFonts w:ascii="Times New Roman" w:hAnsi="Times New Roman" w:cs="Times New Roman"/>
                <w:noProof/>
                <w:color w:val="000000" w:themeColor="text1"/>
                <w:position w:val="-8"/>
                <w:sz w:val="24"/>
                <w:szCs w:val="24"/>
              </w:rPr>
              <w:drawing>
                <wp:inline distT="0" distB="0" distL="0" distR="0" wp14:anchorId="198ABCC1" wp14:editId="7A77E4C4">
                  <wp:extent cx="85725" cy="2190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6767C4">
              <w:rPr>
                <w:rFonts w:ascii="Times New Roman" w:hAnsi="Times New Roman" w:cs="Times New Roman"/>
                <w:color w:val="000000" w:themeColor="text1"/>
                <w:sz w:val="24"/>
                <w:szCs w:val="24"/>
              </w:rPr>
              <w:t>.</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Заявитель обязуется оплатить расходы на технологическое присоединение в соответствии с условиями настоящего договора. </w:t>
            </w:r>
          </w:p>
        </w:tc>
      </w:tr>
      <w:tr w:rsidR="006767C4" w:rsidRPr="006767C4" w:rsidTr="00445E45">
        <w:tc>
          <w:tcPr>
            <w:tcW w:w="6915" w:type="dxa"/>
            <w:gridSpan w:val="7"/>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lastRenderedPageBreak/>
              <w:t xml:space="preserve">2. Технологическое присоединение необходимо для электроснабжения </w:t>
            </w:r>
          </w:p>
        </w:tc>
        <w:tc>
          <w:tcPr>
            <w:tcW w:w="2385" w:type="dxa"/>
            <w:gridSpan w:val="4"/>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c>
          <w:tcPr>
            <w:tcW w:w="9045" w:type="dxa"/>
            <w:gridSpan w:val="9"/>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 </w:t>
            </w:r>
          </w:p>
        </w:tc>
      </w:tr>
      <w:tr w:rsidR="006767C4" w:rsidRPr="006767C4" w:rsidTr="00445E45">
        <w:tc>
          <w:tcPr>
            <w:tcW w:w="9045" w:type="dxa"/>
            <w:gridSpan w:val="9"/>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0"/>
                <w:szCs w:val="24"/>
              </w:rPr>
              <w:t xml:space="preserve">(наименование объектов заявителя) </w:t>
            </w:r>
          </w:p>
        </w:tc>
        <w:tc>
          <w:tcPr>
            <w:tcW w:w="255"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c>
          <w:tcPr>
            <w:tcW w:w="4365" w:type="dxa"/>
            <w:gridSpan w:val="4"/>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расположенных (которые будут располагаться) </w:t>
            </w:r>
          </w:p>
        </w:tc>
        <w:tc>
          <w:tcPr>
            <w:tcW w:w="4935" w:type="dxa"/>
            <w:gridSpan w:val="7"/>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c>
          <w:tcPr>
            <w:tcW w:w="9045" w:type="dxa"/>
            <w:gridSpan w:val="9"/>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 </w:t>
            </w:r>
          </w:p>
        </w:tc>
      </w:tr>
      <w:tr w:rsidR="006767C4" w:rsidRPr="006767C4" w:rsidTr="00445E45">
        <w:tc>
          <w:tcPr>
            <w:tcW w:w="9045" w:type="dxa"/>
            <w:gridSpan w:val="9"/>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0"/>
                <w:szCs w:val="24"/>
              </w:rPr>
              <w:t xml:space="preserve">(место нахождения объектов заявителя) </w:t>
            </w:r>
          </w:p>
        </w:tc>
        <w:tc>
          <w:tcPr>
            <w:tcW w:w="255"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c>
          <w:tcPr>
            <w:tcW w:w="9300" w:type="dxa"/>
            <w:gridSpan w:val="11"/>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w:t>
            </w:r>
            <w:r w:rsidRPr="006767C4">
              <w:rPr>
                <w:rFonts w:ascii="Times New Roman" w:hAnsi="Times New Roman" w:cs="Times New Roman"/>
                <w:color w:val="000000" w:themeColor="text1"/>
                <w:sz w:val="24"/>
                <w:szCs w:val="24"/>
              </w:rPr>
              <w:fldChar w:fldCharType="begin"/>
            </w:r>
            <w:r w:rsidRPr="006767C4">
              <w:rPr>
                <w:rFonts w:ascii="Times New Roman" w:hAnsi="Times New Roman" w:cs="Times New Roman"/>
                <w:color w:val="000000" w:themeColor="text1"/>
                <w:sz w:val="24"/>
                <w:szCs w:val="24"/>
              </w:rPr>
              <w:instrText xml:space="preserve"> HYPERLINK "kodeks://link/d?nd=901919551&amp;point=mark=00000000000000000000000000000000000000000000000000AAS0NR"\o"’’Об утверждении Правил недискриминационного доступа к услугам по передаче электрической энергии ...’’</w:instrTex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instrText>Постановление Правительства РФ от 27.12.2004 N 861</w:instrTex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instrText>Статус: действующая редакция (действ. с 23.03.2022)"</w:instrText>
            </w:r>
            <w:r w:rsidRPr="006767C4">
              <w:rPr>
                <w:rFonts w:ascii="Times New Roman" w:hAnsi="Times New Roman" w:cs="Times New Roman"/>
                <w:color w:val="000000" w:themeColor="text1"/>
                <w:sz w:val="24"/>
                <w:szCs w:val="24"/>
              </w:rPr>
            </w:r>
            <w:r w:rsidRPr="006767C4">
              <w:rPr>
                <w:rFonts w:ascii="Times New Roman" w:hAnsi="Times New Roman" w:cs="Times New Roman"/>
                <w:color w:val="000000" w:themeColor="text1"/>
                <w:sz w:val="24"/>
                <w:szCs w:val="24"/>
              </w:rPr>
              <w:fldChar w:fldCharType="separate"/>
            </w:r>
            <w:r w:rsidRPr="006767C4">
              <w:rPr>
                <w:rFonts w:ascii="Times New Roman" w:hAnsi="Times New Roman" w:cs="Times New Roman"/>
                <w:noProof/>
                <w:color w:val="000000" w:themeColor="text1"/>
                <w:position w:val="-8"/>
                <w:sz w:val="24"/>
                <w:szCs w:val="24"/>
                <w:u w:val="single"/>
              </w:rPr>
              <w:drawing>
                <wp:inline distT="0" distB="0" distL="0" distR="0" wp14:anchorId="64903D4B" wp14:editId="0C8C5D76">
                  <wp:extent cx="104775" cy="2190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767C4">
              <w:rPr>
                <w:rFonts w:ascii="Times New Roman" w:hAnsi="Times New Roman" w:cs="Times New Roman"/>
                <w:color w:val="000000" w:themeColor="text1"/>
                <w:sz w:val="24"/>
                <w:szCs w:val="24"/>
                <w:u w:val="single"/>
              </w:rPr>
              <w:t xml:space="preserve"> </w:t>
            </w:r>
            <w:r w:rsidRPr="006767C4">
              <w:rPr>
                <w:rFonts w:ascii="Times New Roman" w:hAnsi="Times New Roman" w:cs="Times New Roman"/>
                <w:color w:val="000000" w:themeColor="text1"/>
                <w:sz w:val="24"/>
                <w:szCs w:val="24"/>
              </w:rPr>
              <w:fldChar w:fldCharType="end"/>
            </w:r>
            <w:r w:rsidRPr="006767C4">
              <w:rPr>
                <w:rFonts w:ascii="Times New Roman" w:hAnsi="Times New Roman" w:cs="Times New Roman"/>
                <w:color w:val="000000" w:themeColor="text1"/>
                <w:sz w:val="24"/>
                <w:szCs w:val="24"/>
              </w:rPr>
              <w:t xml:space="preserve"> от границы участка заявителя, на котором располагаются (будут располагаться) присоединяемые объекты заявителя.</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4. Технические условия являются неотъемлемой частью настоящего договора и приведены в </w:t>
            </w:r>
            <w:r w:rsidRPr="006767C4">
              <w:rPr>
                <w:rFonts w:ascii="Times New Roman" w:hAnsi="Times New Roman" w:cs="Times New Roman"/>
                <w:color w:val="000000" w:themeColor="text1"/>
                <w:sz w:val="24"/>
                <w:szCs w:val="24"/>
              </w:rPr>
              <w:fldChar w:fldCharType="begin"/>
            </w:r>
            <w:r w:rsidRPr="006767C4">
              <w:rPr>
                <w:rFonts w:ascii="Times New Roman" w:hAnsi="Times New Roman" w:cs="Times New Roman"/>
                <w:color w:val="000000" w:themeColor="text1"/>
                <w:sz w:val="24"/>
                <w:szCs w:val="24"/>
              </w:rPr>
              <w:instrText xml:space="preserve"> HYPERLINK "kodeks://link/d?nd=901919551&amp;point=mark=00000000000000000000000000000000000000000000000000AAS0NR"\o"’’Об утверждении Правил недискриминационного доступа к услугам по передаче электрической энергии ...’’</w:instrTex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instrText>Постановление Правительства РФ от 27.12.2004 N 861</w:instrTex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instrText>Статус: действующая редакция (действ. с 23.03.2022)"</w:instrText>
            </w:r>
            <w:r w:rsidRPr="006767C4">
              <w:rPr>
                <w:rFonts w:ascii="Times New Roman" w:hAnsi="Times New Roman" w:cs="Times New Roman"/>
                <w:color w:val="000000" w:themeColor="text1"/>
                <w:sz w:val="24"/>
                <w:szCs w:val="24"/>
              </w:rPr>
            </w:r>
            <w:r w:rsidRPr="006767C4">
              <w:rPr>
                <w:rFonts w:ascii="Times New Roman" w:hAnsi="Times New Roman" w:cs="Times New Roman"/>
                <w:color w:val="000000" w:themeColor="text1"/>
                <w:sz w:val="24"/>
                <w:szCs w:val="24"/>
              </w:rPr>
              <w:fldChar w:fldCharType="separate"/>
            </w:r>
            <w:r w:rsidRPr="006767C4">
              <w:rPr>
                <w:rFonts w:ascii="Times New Roman" w:hAnsi="Times New Roman" w:cs="Times New Roman"/>
                <w:color w:val="000000" w:themeColor="text1"/>
                <w:sz w:val="24"/>
                <w:szCs w:val="24"/>
                <w:u w:val="single"/>
              </w:rPr>
              <w:t xml:space="preserve">приложении </w:t>
            </w:r>
            <w:r w:rsidRPr="006767C4">
              <w:rPr>
                <w:rFonts w:ascii="Times New Roman" w:hAnsi="Times New Roman" w:cs="Times New Roman"/>
                <w:color w:val="000000" w:themeColor="text1"/>
                <w:sz w:val="24"/>
                <w:szCs w:val="24"/>
              </w:rPr>
              <w:fldChar w:fldCharType="end"/>
            </w:r>
            <w:r w:rsidRPr="006767C4">
              <w:rPr>
                <w:rFonts w:ascii="Times New Roman" w:hAnsi="Times New Roman" w:cs="Times New Roman"/>
                <w:color w:val="000000" w:themeColor="text1"/>
                <w:sz w:val="24"/>
                <w:szCs w:val="24"/>
              </w:rPr>
              <w:t>.</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Срок действия технических условий составляет ________год (года)</w:t>
            </w:r>
            <w:r w:rsidRPr="006767C4">
              <w:rPr>
                <w:rFonts w:ascii="Times New Roman" w:hAnsi="Times New Roman" w:cs="Times New Roman"/>
                <w:noProof/>
                <w:color w:val="000000" w:themeColor="text1"/>
                <w:position w:val="-8"/>
                <w:sz w:val="24"/>
                <w:szCs w:val="24"/>
              </w:rPr>
              <w:drawing>
                <wp:inline distT="0" distB="0" distL="0" distR="0" wp14:anchorId="7FEA2AF7" wp14:editId="557F4149">
                  <wp:extent cx="104775" cy="2190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767C4">
              <w:rPr>
                <w:rFonts w:ascii="Times New Roman" w:hAnsi="Times New Roman" w:cs="Times New Roman"/>
                <w:color w:val="000000" w:themeColor="text1"/>
                <w:sz w:val="24"/>
                <w:szCs w:val="24"/>
              </w:rPr>
              <w:t xml:space="preserve"> со дня заключения настоящего договора.</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5. Срок выполнения мероприятий по технологическому присоединению составляет</w:t>
            </w:r>
            <w:r w:rsidRPr="006767C4">
              <w:rPr>
                <w:rFonts w:ascii="Times New Roman" w:hAnsi="Times New Roman" w:cs="Times New Roman"/>
                <w:noProof/>
                <w:color w:val="000000" w:themeColor="text1"/>
                <w:position w:val="-8"/>
                <w:sz w:val="24"/>
                <w:szCs w:val="24"/>
              </w:rPr>
              <w:drawing>
                <wp:inline distT="0" distB="0" distL="0" distR="0" wp14:anchorId="0DF87B98" wp14:editId="10AA232E">
                  <wp:extent cx="104775" cy="2190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767C4">
              <w:rPr>
                <w:rFonts w:ascii="Times New Roman" w:hAnsi="Times New Roman" w:cs="Times New Roman"/>
                <w:color w:val="000000" w:themeColor="text1"/>
                <w:sz w:val="24"/>
                <w:szCs w:val="24"/>
              </w:rPr>
              <w:t xml:space="preserve"> _____________со дня заключения настоящего договора. </w:t>
            </w:r>
          </w:p>
        </w:tc>
      </w:tr>
      <w:tr w:rsidR="006767C4" w:rsidRPr="006767C4" w:rsidTr="00445E45">
        <w:tc>
          <w:tcPr>
            <w:tcW w:w="9300" w:type="dxa"/>
            <w:gridSpan w:val="11"/>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bl>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75"/>
        <w:gridCol w:w="8085"/>
        <w:gridCol w:w="225"/>
        <w:gridCol w:w="30"/>
      </w:tblGrid>
      <w:tr w:rsidR="006767C4" w:rsidRPr="006767C4" w:rsidTr="00445E45">
        <w:tblPrEx>
          <w:tblCellMar>
            <w:top w:w="0" w:type="dxa"/>
            <w:bottom w:w="0" w:type="dxa"/>
          </w:tblCellMar>
        </w:tblPrEx>
        <w:trPr>
          <w:gridAfter w:val="1"/>
          <w:wAfter w:w="30" w:type="dxa"/>
        </w:trPr>
        <w:tc>
          <w:tcPr>
            <w:tcW w:w="9285" w:type="dxa"/>
            <w:gridSpan w:val="3"/>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6767C4">
              <w:rPr>
                <w:rFonts w:ascii="Times New Roman" w:hAnsi="Times New Roman" w:cs="Times New Roman"/>
                <w:b/>
                <w:bCs/>
                <w:color w:val="000000" w:themeColor="text1"/>
                <w:sz w:val="24"/>
                <w:szCs w:val="24"/>
              </w:rPr>
              <w:lastRenderedPageBreak/>
              <w:t xml:space="preserve"> II. Обязанности сторон </w:t>
            </w:r>
          </w:p>
        </w:tc>
      </w:tr>
      <w:tr w:rsidR="006767C4" w:rsidRPr="006767C4" w:rsidTr="00445E45">
        <w:tblPrEx>
          <w:tblCellMar>
            <w:top w:w="0" w:type="dxa"/>
            <w:bottom w:w="0" w:type="dxa"/>
          </w:tblCellMar>
        </w:tblPrEx>
        <w:trPr>
          <w:gridAfter w:val="1"/>
          <w:wAfter w:w="30" w:type="dxa"/>
        </w:trPr>
        <w:tc>
          <w:tcPr>
            <w:tcW w:w="9285" w:type="dxa"/>
            <w:gridSpan w:val="3"/>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6. Сетевая организация обязуется:</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6767C4">
              <w:rPr>
                <w:rFonts w:ascii="Times New Roman" w:hAnsi="Times New Roman" w:cs="Times New Roman"/>
                <w:color w:val="000000" w:themeColor="text1"/>
                <w:sz w:val="24"/>
                <w:szCs w:val="24"/>
              </w:rPr>
              <w:t>энергопринимающие</w:t>
            </w:r>
            <w:proofErr w:type="spellEnd"/>
            <w:r w:rsidRPr="006767C4">
              <w:rPr>
                <w:rFonts w:ascii="Times New Roman" w:hAnsi="Times New Roman" w:cs="Times New Roman"/>
                <w:color w:val="000000" w:themeColor="text1"/>
                <w:sz w:val="24"/>
                <w:szCs w:val="24"/>
              </w:rPr>
              <w:t xml:space="preserve"> устройства и (или) объекты </w:t>
            </w:r>
            <w:proofErr w:type="spellStart"/>
            <w:r w:rsidRPr="006767C4">
              <w:rPr>
                <w:rFonts w:ascii="Times New Roman" w:hAnsi="Times New Roman" w:cs="Times New Roman"/>
                <w:color w:val="000000" w:themeColor="text1"/>
                <w:sz w:val="24"/>
                <w:szCs w:val="24"/>
              </w:rPr>
              <w:t>микрогенерации</w:t>
            </w:r>
            <w:proofErr w:type="spellEnd"/>
            <w:r w:rsidRPr="006767C4">
              <w:rPr>
                <w:rFonts w:ascii="Times New Roman" w:hAnsi="Times New Roman" w:cs="Times New Roman"/>
                <w:color w:val="000000" w:themeColor="text1"/>
                <w:sz w:val="24"/>
                <w:szCs w:val="24"/>
              </w:rPr>
              <w:t xml:space="preserve"> заявителя, указанные в технических условиях;</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в течение ____рабочих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Pr="006767C4">
              <w:rPr>
                <w:rFonts w:ascii="Times New Roman" w:hAnsi="Times New Roman" w:cs="Times New Roman"/>
                <w:color w:val="000000" w:themeColor="text1"/>
                <w:sz w:val="24"/>
                <w:szCs w:val="24"/>
              </w:rPr>
              <w:t>микрогенерации</w:t>
            </w:r>
            <w:proofErr w:type="spellEnd"/>
            <w:r w:rsidRPr="006767C4">
              <w:rPr>
                <w:rFonts w:ascii="Times New Roman" w:hAnsi="Times New Roman" w:cs="Times New Roman"/>
                <w:color w:val="000000" w:themeColor="text1"/>
                <w:sz w:val="24"/>
                <w:szCs w:val="24"/>
              </w:rPr>
              <w:t xml:space="preserve"> заявителя;</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и (или) объектов </w:t>
            </w:r>
            <w:proofErr w:type="spellStart"/>
            <w:r w:rsidRPr="006767C4">
              <w:rPr>
                <w:rFonts w:ascii="Times New Roman" w:hAnsi="Times New Roman" w:cs="Times New Roman"/>
                <w:color w:val="000000" w:themeColor="text1"/>
                <w:sz w:val="24"/>
                <w:szCs w:val="24"/>
              </w:rPr>
              <w:t>микрогенерации</w:t>
            </w:r>
            <w:proofErr w:type="spellEnd"/>
            <w:r w:rsidRPr="006767C4">
              <w:rPr>
                <w:rFonts w:ascii="Times New Roman" w:hAnsi="Times New Roman" w:cs="Times New Roman"/>
                <w:color w:val="000000" w:themeColor="text1"/>
                <w:sz w:val="24"/>
                <w:szCs w:val="24"/>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tc>
      </w:tr>
      <w:tr w:rsidR="006767C4" w:rsidRPr="006767C4" w:rsidTr="00445E45">
        <w:tblPrEx>
          <w:tblCellMar>
            <w:top w:w="0" w:type="dxa"/>
            <w:bottom w:w="0" w:type="dxa"/>
          </w:tblCellMar>
        </w:tblPrEx>
        <w:trPr>
          <w:gridAfter w:val="1"/>
          <w:wAfter w:w="30" w:type="dxa"/>
        </w:trPr>
        <w:tc>
          <w:tcPr>
            <w:tcW w:w="9285" w:type="dxa"/>
            <w:gridSpan w:val="3"/>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8. Заявитель обязуется:</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6767C4">
              <w:rPr>
                <w:rFonts w:ascii="Times New Roman" w:hAnsi="Times New Roman" w:cs="Times New Roman"/>
                <w:color w:val="000000" w:themeColor="text1"/>
                <w:sz w:val="24"/>
                <w:szCs w:val="24"/>
              </w:rPr>
              <w:t>энергопринимающие</w:t>
            </w:r>
            <w:proofErr w:type="spellEnd"/>
            <w:r w:rsidRPr="006767C4">
              <w:rPr>
                <w:rFonts w:ascii="Times New Roman" w:hAnsi="Times New Roman" w:cs="Times New Roman"/>
                <w:color w:val="000000" w:themeColor="text1"/>
                <w:sz w:val="24"/>
                <w:szCs w:val="24"/>
              </w:rPr>
              <w:t xml:space="preserve"> устройства и (или) объекты </w:t>
            </w:r>
            <w:proofErr w:type="spellStart"/>
            <w:r w:rsidRPr="006767C4">
              <w:rPr>
                <w:rFonts w:ascii="Times New Roman" w:hAnsi="Times New Roman" w:cs="Times New Roman"/>
                <w:color w:val="000000" w:themeColor="text1"/>
                <w:sz w:val="24"/>
                <w:szCs w:val="24"/>
              </w:rPr>
              <w:t>микрогенерации</w:t>
            </w:r>
            <w:proofErr w:type="spellEnd"/>
            <w:r w:rsidRPr="006767C4">
              <w:rPr>
                <w:rFonts w:ascii="Times New Roman" w:hAnsi="Times New Roman" w:cs="Times New Roman"/>
                <w:color w:val="000000" w:themeColor="text1"/>
                <w:sz w:val="24"/>
                <w:szCs w:val="24"/>
              </w:rPr>
              <w:t xml:space="preserve"> заявителя, указанные в технических условиях;</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tc>
      </w:tr>
      <w:tr w:rsidR="006767C4" w:rsidRPr="006767C4" w:rsidTr="00445E45">
        <w:tblPrEx>
          <w:tblCellMar>
            <w:top w:w="0" w:type="dxa"/>
            <w:bottom w:w="0" w:type="dxa"/>
          </w:tblCellMar>
        </w:tblPrEx>
        <w:trPr>
          <w:gridAfter w:val="1"/>
          <w:wAfter w:w="30" w:type="dxa"/>
        </w:trPr>
        <w:tc>
          <w:tcPr>
            <w:tcW w:w="9285" w:type="dxa"/>
            <w:gridSpan w:val="3"/>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принять участие в осмотре (обследовании) присоединяемых энергопринимающих устройств и (или) объектов </w:t>
            </w:r>
            <w:proofErr w:type="spellStart"/>
            <w:r w:rsidRPr="006767C4">
              <w:rPr>
                <w:rFonts w:ascii="Times New Roman" w:hAnsi="Times New Roman" w:cs="Times New Roman"/>
                <w:color w:val="000000" w:themeColor="text1"/>
                <w:sz w:val="24"/>
                <w:szCs w:val="24"/>
              </w:rPr>
              <w:t>микрогенерации</w:t>
            </w:r>
            <w:proofErr w:type="spellEnd"/>
            <w:r w:rsidRPr="006767C4">
              <w:rPr>
                <w:rFonts w:ascii="Times New Roman" w:hAnsi="Times New Roman" w:cs="Times New Roman"/>
                <w:color w:val="000000" w:themeColor="text1"/>
                <w:sz w:val="24"/>
                <w:szCs w:val="24"/>
              </w:rPr>
              <w:t xml:space="preserve"> сетевой организацией;</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после осуществления сетевой организацией фактического присоединения энергопринимающих устройств и (или) объектов </w:t>
            </w:r>
            <w:proofErr w:type="spellStart"/>
            <w:r w:rsidRPr="006767C4">
              <w:rPr>
                <w:rFonts w:ascii="Times New Roman" w:hAnsi="Times New Roman" w:cs="Times New Roman"/>
                <w:color w:val="000000" w:themeColor="text1"/>
                <w:sz w:val="24"/>
                <w:szCs w:val="24"/>
              </w:rPr>
              <w:t>микрогенерации</w:t>
            </w:r>
            <w:proofErr w:type="spellEnd"/>
            <w:r w:rsidRPr="006767C4">
              <w:rPr>
                <w:rFonts w:ascii="Times New Roman" w:hAnsi="Times New Roman" w:cs="Times New Roman"/>
                <w:color w:val="000000" w:themeColor="text1"/>
                <w:sz w:val="24"/>
                <w:szCs w:val="24"/>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lastRenderedPageBreak/>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6767C4" w:rsidRPr="006767C4" w:rsidTr="00445E45">
        <w:tblPrEx>
          <w:tblCellMar>
            <w:top w:w="0" w:type="dxa"/>
            <w:bottom w:w="0" w:type="dxa"/>
          </w:tblCellMar>
        </w:tblPrEx>
        <w:tc>
          <w:tcPr>
            <w:tcW w:w="9315" w:type="dxa"/>
            <w:gridSpan w:val="4"/>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6767C4">
              <w:rPr>
                <w:rFonts w:ascii="Times New Roman" w:hAnsi="Times New Roman" w:cs="Times New Roman"/>
                <w:color w:val="000000" w:themeColor="text1"/>
                <w:sz w:val="24"/>
                <w:szCs w:val="24"/>
              </w:rPr>
              <w:lastRenderedPageBreak/>
              <w:t xml:space="preserve">     </w:t>
            </w:r>
            <w:r w:rsidRPr="006767C4">
              <w:rPr>
                <w:rFonts w:ascii="Times New Roman" w:hAnsi="Times New Roman" w:cs="Times New Roman"/>
                <w:b/>
                <w:bCs/>
                <w:color w:val="000000" w:themeColor="text1"/>
                <w:sz w:val="24"/>
                <w:szCs w:val="24"/>
              </w:rPr>
              <w:t xml:space="preserve"> III. Плата за технологическое присоединение и порядок расчетов </w:t>
            </w:r>
          </w:p>
        </w:tc>
      </w:tr>
      <w:tr w:rsidR="006767C4" w:rsidRPr="006767C4" w:rsidTr="00445E45">
        <w:tblPrEx>
          <w:tblCellMar>
            <w:top w:w="0" w:type="dxa"/>
            <w:bottom w:w="0" w:type="dxa"/>
          </w:tblCellMar>
        </w:tblPrEx>
        <w:tc>
          <w:tcPr>
            <w:tcW w:w="9315" w:type="dxa"/>
            <w:gridSpan w:val="4"/>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10. Размер платы за технологическое присоединение определяется</w:t>
            </w:r>
            <w:r w:rsidRPr="006767C4">
              <w:rPr>
                <w:rFonts w:ascii="Times New Roman" w:hAnsi="Times New Roman" w:cs="Times New Roman"/>
                <w:noProof/>
                <w:color w:val="000000" w:themeColor="text1"/>
                <w:position w:val="-8"/>
                <w:sz w:val="24"/>
                <w:szCs w:val="24"/>
              </w:rPr>
              <w:drawing>
                <wp:inline distT="0" distB="0" distL="0" distR="0" wp14:anchorId="6A144E96" wp14:editId="2817B725">
                  <wp:extent cx="104775" cy="2190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767C4">
              <w:rPr>
                <w:rFonts w:ascii="Times New Roman" w:hAnsi="Times New Roman" w:cs="Times New Roman"/>
                <w:color w:val="000000" w:themeColor="text1"/>
                <w:sz w:val="24"/>
                <w:szCs w:val="24"/>
              </w:rPr>
              <w:t xml:space="preserve"> в соответствии с решением </w:t>
            </w:r>
          </w:p>
        </w:tc>
      </w:tr>
      <w:tr w:rsidR="006767C4" w:rsidRPr="006767C4" w:rsidTr="00445E45">
        <w:tblPrEx>
          <w:tblCellMar>
            <w:top w:w="0" w:type="dxa"/>
            <w:bottom w:w="0" w:type="dxa"/>
          </w:tblCellMar>
        </w:tblPrEx>
        <w:tc>
          <w:tcPr>
            <w:tcW w:w="9315" w:type="dxa"/>
            <w:gridSpan w:val="4"/>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blPrEx>
          <w:tblCellMar>
            <w:top w:w="0" w:type="dxa"/>
            <w:bottom w:w="0" w:type="dxa"/>
          </w:tblCellMar>
        </w:tblPrEx>
        <w:tc>
          <w:tcPr>
            <w:tcW w:w="9315" w:type="dxa"/>
            <w:gridSpan w:val="4"/>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0"/>
                <w:szCs w:val="24"/>
              </w:rPr>
              <w:t xml:space="preserve">(наименование органа исполнительной власти в области государственного регулирования тарифов) </w:t>
            </w:r>
          </w:p>
        </w:tc>
      </w:tr>
      <w:tr w:rsidR="006767C4" w:rsidRPr="006767C4" w:rsidTr="00445E45">
        <w:tblPrEx>
          <w:tblCellMar>
            <w:top w:w="0" w:type="dxa"/>
            <w:bottom w:w="0" w:type="dxa"/>
          </w:tblCellMar>
        </w:tblPrEx>
        <w:tc>
          <w:tcPr>
            <w:tcW w:w="9315" w:type="dxa"/>
            <w:gridSpan w:val="4"/>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от_____________ N_______ и составляет _________рублей ______копеек. </w:t>
            </w:r>
          </w:p>
        </w:tc>
      </w:tr>
      <w:tr w:rsidR="006767C4" w:rsidRPr="006767C4" w:rsidTr="00445E45">
        <w:tblPrEx>
          <w:tblCellMar>
            <w:top w:w="0" w:type="dxa"/>
            <w:bottom w:w="0" w:type="dxa"/>
          </w:tblCellMar>
        </w:tblPrEx>
        <w:tc>
          <w:tcPr>
            <w:tcW w:w="9315" w:type="dxa"/>
            <w:gridSpan w:val="4"/>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11. Внесение платы за технологическое присоединение осуществляется заявителем в следующем </w:t>
            </w:r>
          </w:p>
        </w:tc>
      </w:tr>
      <w:tr w:rsidR="006767C4" w:rsidRPr="006767C4" w:rsidTr="00445E45">
        <w:tblPrEx>
          <w:tblCellMar>
            <w:top w:w="0" w:type="dxa"/>
            <w:bottom w:w="0" w:type="dxa"/>
          </w:tblCellMar>
        </w:tblPrEx>
        <w:tc>
          <w:tcPr>
            <w:tcW w:w="97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порядке: </w:t>
            </w:r>
          </w:p>
        </w:tc>
        <w:tc>
          <w:tcPr>
            <w:tcW w:w="8085" w:type="dxa"/>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 </w:t>
            </w:r>
          </w:p>
        </w:tc>
      </w:tr>
      <w:tr w:rsidR="006767C4" w:rsidRPr="006767C4" w:rsidTr="00445E45">
        <w:tblPrEx>
          <w:tblCellMar>
            <w:top w:w="0" w:type="dxa"/>
            <w:bottom w:w="0" w:type="dxa"/>
          </w:tblCellMar>
        </w:tblPrEx>
        <w:tc>
          <w:tcPr>
            <w:tcW w:w="97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808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0"/>
                <w:szCs w:val="24"/>
              </w:rPr>
              <w:t xml:space="preserve">(указываются порядок и сроки внесения платы за технологическое присоединение) </w:t>
            </w:r>
          </w:p>
        </w:tc>
        <w:tc>
          <w:tcPr>
            <w:tcW w:w="255"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bl>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6767C4" w:rsidRPr="006767C4" w:rsidTr="00445E45">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r w:rsidRPr="006767C4">
              <w:rPr>
                <w:rFonts w:ascii="Times New Roman" w:hAnsi="Times New Roman" w:cs="Times New Roman"/>
                <w:color w:val="000000" w:themeColor="text1"/>
                <w:sz w:val="24"/>
                <w:szCs w:val="24"/>
              </w:rPr>
              <w:t xml:space="preserve">      </w:t>
            </w:r>
            <w:r w:rsidRPr="006767C4">
              <w:rPr>
                <w:rFonts w:ascii="Times New Roman" w:hAnsi="Times New Roman" w:cs="Times New Roman"/>
                <w:b/>
                <w:bCs/>
                <w:color w:val="000000" w:themeColor="text1"/>
                <w:sz w:val="24"/>
                <w:szCs w:val="24"/>
              </w:rPr>
              <w:t xml:space="preserve"> V. Условия изменения, расторжения договора и ответственность сторон </w:t>
            </w:r>
          </w:p>
          <w:p w:rsidR="006767C4" w:rsidRPr="006767C4" w:rsidRDefault="006767C4" w:rsidP="006767C4">
            <w:pPr>
              <w:widowControl w:val="0"/>
              <w:autoSpaceDE w:val="0"/>
              <w:autoSpaceDN w:val="0"/>
              <w:adjustRightInd w:val="0"/>
              <w:spacing w:after="0" w:line="240" w:lineRule="atLeast"/>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14. Настоящий договор может быть изменен по письменному соглашению сторон или в судебном порядке.</w:t>
            </w:r>
          </w:p>
          <w:p w:rsid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15. Договор может быть расторгнут по требованию одной из сторон по основаниям, предусмотренным </w:t>
            </w:r>
            <w:r w:rsidRPr="006767C4">
              <w:rPr>
                <w:rFonts w:ascii="Times New Roman" w:hAnsi="Times New Roman" w:cs="Times New Roman"/>
                <w:color w:val="000000" w:themeColor="text1"/>
                <w:sz w:val="24"/>
                <w:szCs w:val="24"/>
              </w:rPr>
              <w:fldChar w:fldCharType="begin"/>
            </w:r>
            <w:r w:rsidRPr="006767C4">
              <w:rPr>
                <w:rFonts w:ascii="Times New Roman" w:hAnsi="Times New Roman" w:cs="Times New Roman"/>
                <w:color w:val="000000" w:themeColor="text1"/>
                <w:sz w:val="24"/>
                <w:szCs w:val="24"/>
              </w:rP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25 февраля 2022 года)’’</w:instrTex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instrText>Кодекс РФ от 30.11.1994 N 51-ФЗ</w:instrTex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instrText>Статус: действующая редакция (действ. с 08.03.2022)"</w:instrText>
            </w:r>
            <w:r w:rsidRPr="006767C4">
              <w:rPr>
                <w:rFonts w:ascii="Times New Roman" w:hAnsi="Times New Roman" w:cs="Times New Roman"/>
                <w:color w:val="000000" w:themeColor="text1"/>
                <w:sz w:val="24"/>
                <w:szCs w:val="24"/>
              </w:rPr>
            </w:r>
            <w:r w:rsidRPr="006767C4">
              <w:rPr>
                <w:rFonts w:ascii="Times New Roman" w:hAnsi="Times New Roman" w:cs="Times New Roman"/>
                <w:color w:val="000000" w:themeColor="text1"/>
                <w:sz w:val="24"/>
                <w:szCs w:val="24"/>
              </w:rPr>
              <w:fldChar w:fldCharType="separate"/>
            </w:r>
            <w:r w:rsidRPr="006767C4">
              <w:rPr>
                <w:rFonts w:ascii="Times New Roman" w:hAnsi="Times New Roman" w:cs="Times New Roman"/>
                <w:color w:val="000000" w:themeColor="text1"/>
                <w:sz w:val="24"/>
                <w:szCs w:val="24"/>
                <w:u w:val="single"/>
              </w:rPr>
              <w:t xml:space="preserve">Гражданским кодексом Российской Федерации </w:t>
            </w:r>
            <w:r w:rsidRPr="006767C4">
              <w:rPr>
                <w:rFonts w:ascii="Times New Roman" w:hAnsi="Times New Roman" w:cs="Times New Roman"/>
                <w:color w:val="000000" w:themeColor="text1"/>
                <w:sz w:val="24"/>
                <w:szCs w:val="24"/>
              </w:rPr>
              <w:fldChar w:fldCharType="end"/>
            </w:r>
            <w:r w:rsidRPr="006767C4">
              <w:rPr>
                <w:rFonts w:ascii="Times New Roman" w:hAnsi="Times New Roman" w:cs="Times New Roman"/>
                <w:color w:val="000000" w:themeColor="text1"/>
                <w:sz w:val="24"/>
                <w:szCs w:val="24"/>
              </w:rPr>
              <w:t>.</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tc>
      </w:tr>
      <w:tr w:rsidR="006767C4" w:rsidRPr="006767C4" w:rsidTr="00445E45">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w:t>
            </w:r>
            <w:proofErr w:type="spellStart"/>
            <w:r w:rsidRPr="006767C4">
              <w:rPr>
                <w:rFonts w:ascii="Times New Roman" w:hAnsi="Times New Roman" w:cs="Times New Roman"/>
                <w:color w:val="000000" w:themeColor="text1"/>
                <w:sz w:val="24"/>
                <w:szCs w:val="24"/>
              </w:rPr>
              <w:t>микрогенерации</w:t>
            </w:r>
            <w:proofErr w:type="spellEnd"/>
            <w:r w:rsidRPr="006767C4">
              <w:rPr>
                <w:rFonts w:ascii="Times New Roman" w:hAnsi="Times New Roman" w:cs="Times New Roman"/>
                <w:color w:val="000000" w:themeColor="text1"/>
                <w:sz w:val="24"/>
                <w:szCs w:val="24"/>
              </w:rPr>
              <w:t xml:space="preserve">), обязана уплатить другой стороне неустойку, равную 5 процентам от указанного общего размера платы за технологическое присоединение по </w:t>
            </w:r>
            <w:r w:rsidRPr="006767C4">
              <w:rPr>
                <w:rFonts w:ascii="Times New Roman" w:hAnsi="Times New Roman" w:cs="Times New Roman"/>
                <w:color w:val="000000" w:themeColor="text1"/>
                <w:sz w:val="24"/>
                <w:szCs w:val="24"/>
              </w:rPr>
              <w:lastRenderedPageBreak/>
              <w:t>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w:t>
            </w:r>
            <w:proofErr w:type="spellStart"/>
            <w:r w:rsidRPr="006767C4">
              <w:rPr>
                <w:rFonts w:ascii="Times New Roman" w:hAnsi="Times New Roman" w:cs="Times New Roman"/>
                <w:color w:val="000000" w:themeColor="text1"/>
                <w:sz w:val="24"/>
                <w:szCs w:val="24"/>
              </w:rPr>
              <w:t>микрогенерации</w:t>
            </w:r>
            <w:proofErr w:type="spellEnd"/>
            <w:r w:rsidRPr="006767C4">
              <w:rPr>
                <w:rFonts w:ascii="Times New Roman" w:hAnsi="Times New Roman" w:cs="Times New Roman"/>
                <w:color w:val="000000" w:themeColor="text1"/>
                <w:sz w:val="24"/>
                <w:szCs w:val="24"/>
              </w:rPr>
              <w:t xml:space="preserve">),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tc>
      </w:tr>
      <w:tr w:rsidR="006767C4" w:rsidRPr="006767C4" w:rsidTr="00445E45">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lastRenderedPageBreak/>
              <w:t>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tc>
      </w:tr>
    </w:tbl>
    <w:p w:rsidR="006767C4" w:rsidRPr="006767C4" w:rsidRDefault="006767C4" w:rsidP="006767C4">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p>
    <w:p w:rsidR="006767C4" w:rsidRDefault="006767C4" w:rsidP="006767C4">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6767C4">
        <w:rPr>
          <w:rFonts w:ascii="Times New Roman" w:hAnsi="Times New Roman" w:cs="Times New Roman"/>
          <w:b/>
          <w:bCs/>
          <w:color w:val="000000" w:themeColor="text1"/>
          <w:sz w:val="24"/>
          <w:szCs w:val="24"/>
        </w:rPr>
        <w:t xml:space="preserve"> VI. Порядок разрешения споров </w:t>
      </w:r>
    </w:p>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6767C4" w:rsidRPr="006767C4" w:rsidTr="00445E45">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6767C4">
              <w:rPr>
                <w:rFonts w:ascii="Times New Roman" w:hAnsi="Times New Roman" w:cs="Times New Roman"/>
                <w:b/>
                <w:bCs/>
                <w:color w:val="000000" w:themeColor="text1"/>
                <w:sz w:val="24"/>
                <w:szCs w:val="24"/>
              </w:rPr>
              <w:t xml:space="preserve"> VII. Заключительные положения </w:t>
            </w:r>
          </w:p>
          <w:p w:rsidR="006767C4" w:rsidRPr="006767C4" w:rsidRDefault="006767C4" w:rsidP="006767C4">
            <w:pPr>
              <w:widowControl w:val="0"/>
              <w:autoSpaceDE w:val="0"/>
              <w:autoSpaceDN w:val="0"/>
              <w:adjustRightInd w:val="0"/>
              <w:spacing w:after="0" w:line="240" w:lineRule="atLeast"/>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22. Настоящий договор составлен и подписан в 2 экземплярах, по одному для каждой из сторон.     </w:t>
            </w:r>
          </w:p>
        </w:tc>
      </w:tr>
    </w:tbl>
    <w:p w:rsid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    </w:t>
      </w:r>
    </w:p>
    <w:p w:rsid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p>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6767C4">
        <w:rPr>
          <w:rFonts w:ascii="Times New Roman" w:hAnsi="Times New Roman" w:cs="Times New Roman"/>
          <w:b/>
          <w:bCs/>
          <w:color w:val="000000" w:themeColor="text1"/>
          <w:sz w:val="24"/>
          <w:szCs w:val="24"/>
        </w:rPr>
        <w:lastRenderedPageBreak/>
        <w:t xml:space="preserve"> Реквизиты Сторон </w:t>
      </w:r>
    </w:p>
    <w:tbl>
      <w:tblPr>
        <w:tblW w:w="9438" w:type="dxa"/>
        <w:tblInd w:w="28" w:type="dxa"/>
        <w:tblLayout w:type="fixed"/>
        <w:tblCellMar>
          <w:left w:w="90" w:type="dxa"/>
          <w:right w:w="90" w:type="dxa"/>
        </w:tblCellMar>
        <w:tblLook w:val="0000" w:firstRow="0" w:lastRow="0" w:firstColumn="0" w:lastColumn="0" w:noHBand="0" w:noVBand="0"/>
      </w:tblPr>
      <w:tblGrid>
        <w:gridCol w:w="540"/>
        <w:gridCol w:w="708"/>
        <w:gridCol w:w="2985"/>
        <w:gridCol w:w="1410"/>
        <w:gridCol w:w="1845"/>
        <w:gridCol w:w="1950"/>
      </w:tblGrid>
      <w:tr w:rsidR="006767C4" w:rsidRPr="006767C4" w:rsidTr="006767C4">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08"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98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84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95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6767C4">
        <w:tblPrEx>
          <w:tblCellMar>
            <w:top w:w="0" w:type="dxa"/>
            <w:bottom w:w="0" w:type="dxa"/>
          </w:tblCellMar>
        </w:tblPrEx>
        <w:tc>
          <w:tcPr>
            <w:tcW w:w="4233" w:type="dxa"/>
            <w:gridSpan w:val="3"/>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Сетевая организация </w:t>
            </w: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795"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Заявитель </w:t>
            </w:r>
          </w:p>
        </w:tc>
      </w:tr>
      <w:tr w:rsidR="006767C4" w:rsidRPr="006767C4" w:rsidTr="006767C4">
        <w:tblPrEx>
          <w:tblCellMar>
            <w:top w:w="0" w:type="dxa"/>
            <w:bottom w:w="0" w:type="dxa"/>
          </w:tblCellMar>
        </w:tblPrEx>
        <w:tc>
          <w:tcPr>
            <w:tcW w:w="4233" w:type="dxa"/>
            <w:gridSpan w:val="3"/>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795" w:type="dxa"/>
            <w:gridSpan w:val="2"/>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6767C4">
        <w:tblPrEx>
          <w:tblCellMar>
            <w:top w:w="0" w:type="dxa"/>
            <w:bottom w:w="0" w:type="dxa"/>
          </w:tblCellMar>
        </w:tblPrEx>
        <w:tc>
          <w:tcPr>
            <w:tcW w:w="4233" w:type="dxa"/>
            <w:gridSpan w:val="3"/>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6767C4">
              <w:rPr>
                <w:rFonts w:ascii="Times New Roman" w:hAnsi="Times New Roman" w:cs="Times New Roman"/>
                <w:color w:val="000000" w:themeColor="text1"/>
                <w:sz w:val="20"/>
                <w:szCs w:val="24"/>
              </w:rPr>
              <w:t xml:space="preserve">(наименование сетевой организации) </w:t>
            </w: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3795" w:type="dxa"/>
            <w:gridSpan w:val="2"/>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6767C4">
              <w:rPr>
                <w:rFonts w:ascii="Times New Roman" w:hAnsi="Times New Roman" w:cs="Times New Roman"/>
                <w:color w:val="000000" w:themeColor="text1"/>
                <w:sz w:val="20"/>
                <w:szCs w:val="24"/>
              </w:rPr>
              <w:t xml:space="preserve">(фамилия, имя, отчество) </w:t>
            </w:r>
          </w:p>
        </w:tc>
      </w:tr>
      <w:tr w:rsidR="006767C4" w:rsidRPr="006767C4" w:rsidTr="006767C4">
        <w:tblPrEx>
          <w:tblCellMar>
            <w:top w:w="0" w:type="dxa"/>
            <w:bottom w:w="0" w:type="dxa"/>
          </w:tblCellMar>
        </w:tblPrEx>
        <w:tc>
          <w:tcPr>
            <w:tcW w:w="4233" w:type="dxa"/>
            <w:gridSpan w:val="3"/>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795" w:type="dxa"/>
            <w:gridSpan w:val="2"/>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6767C4">
        <w:tblPrEx>
          <w:tblCellMar>
            <w:top w:w="0" w:type="dxa"/>
            <w:bottom w:w="0" w:type="dxa"/>
          </w:tblCellMar>
        </w:tblPrEx>
        <w:tc>
          <w:tcPr>
            <w:tcW w:w="4233" w:type="dxa"/>
            <w:gridSpan w:val="3"/>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6767C4">
              <w:rPr>
                <w:rFonts w:ascii="Times New Roman" w:hAnsi="Times New Roman" w:cs="Times New Roman"/>
                <w:color w:val="000000" w:themeColor="text1"/>
                <w:sz w:val="20"/>
                <w:szCs w:val="24"/>
              </w:rPr>
              <w:t xml:space="preserve">(место нахождения) </w:t>
            </w: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3795" w:type="dxa"/>
            <w:gridSpan w:val="2"/>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6767C4">
              <w:rPr>
                <w:rFonts w:ascii="Times New Roman" w:hAnsi="Times New Roman" w:cs="Times New Roman"/>
                <w:color w:val="000000" w:themeColor="text1"/>
                <w:sz w:val="20"/>
                <w:szCs w:val="24"/>
              </w:rPr>
              <w:t xml:space="preserve">(серия, номер, дата и место выдачи </w:t>
            </w:r>
          </w:p>
        </w:tc>
      </w:tr>
      <w:tr w:rsidR="006767C4" w:rsidRPr="006767C4" w:rsidTr="006767C4">
        <w:tblPrEx>
          <w:tblCellMar>
            <w:top w:w="0" w:type="dxa"/>
            <w:bottom w:w="0" w:type="dxa"/>
          </w:tblCellMar>
        </w:tblPrEx>
        <w:tc>
          <w:tcPr>
            <w:tcW w:w="4233" w:type="dxa"/>
            <w:gridSpan w:val="3"/>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795"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6767C4">
              <w:rPr>
                <w:rFonts w:ascii="Times New Roman" w:hAnsi="Times New Roman" w:cs="Times New Roman"/>
                <w:color w:val="000000" w:themeColor="text1"/>
                <w:sz w:val="20"/>
                <w:szCs w:val="24"/>
              </w:rPr>
              <w:t xml:space="preserve">паспорта или иного документа, </w:t>
            </w:r>
          </w:p>
        </w:tc>
      </w:tr>
      <w:tr w:rsidR="006767C4" w:rsidRPr="006767C4" w:rsidTr="006767C4">
        <w:tblPrEx>
          <w:tblCellMar>
            <w:top w:w="0" w:type="dxa"/>
            <w:bottom w:w="0" w:type="dxa"/>
          </w:tblCellMar>
        </w:tblPrEx>
        <w:tc>
          <w:tcPr>
            <w:tcW w:w="1248"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ИНН/КПП </w:t>
            </w:r>
          </w:p>
        </w:tc>
        <w:tc>
          <w:tcPr>
            <w:tcW w:w="2985" w:type="dxa"/>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795"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6767C4">
              <w:rPr>
                <w:rFonts w:ascii="Times New Roman" w:hAnsi="Times New Roman" w:cs="Times New Roman"/>
                <w:color w:val="000000" w:themeColor="text1"/>
                <w:sz w:val="20"/>
                <w:szCs w:val="24"/>
              </w:rPr>
              <w:t xml:space="preserve">удостоверяющего личность в </w:t>
            </w:r>
          </w:p>
        </w:tc>
      </w:tr>
      <w:tr w:rsidR="006767C4" w:rsidRPr="006767C4" w:rsidTr="006767C4">
        <w:tblPrEx>
          <w:tblCellMar>
            <w:top w:w="0" w:type="dxa"/>
            <w:bottom w:w="0" w:type="dxa"/>
          </w:tblCellMar>
        </w:tblPrEx>
        <w:tc>
          <w:tcPr>
            <w:tcW w:w="4233" w:type="dxa"/>
            <w:gridSpan w:val="3"/>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795"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6767C4">
              <w:rPr>
                <w:rFonts w:ascii="Times New Roman" w:hAnsi="Times New Roman" w:cs="Times New Roman"/>
                <w:color w:val="000000" w:themeColor="text1"/>
                <w:sz w:val="20"/>
                <w:szCs w:val="24"/>
              </w:rPr>
              <w:t xml:space="preserve">соответствии с законодательством </w:t>
            </w:r>
          </w:p>
        </w:tc>
      </w:tr>
      <w:tr w:rsidR="006767C4" w:rsidRPr="006767C4" w:rsidTr="006767C4">
        <w:tblPrEx>
          <w:tblCellMar>
            <w:top w:w="0" w:type="dxa"/>
            <w:bottom w:w="0" w:type="dxa"/>
          </w:tblCellMar>
        </w:tblPrEx>
        <w:tc>
          <w:tcPr>
            <w:tcW w:w="4233" w:type="dxa"/>
            <w:gridSpan w:val="3"/>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795"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6767C4">
              <w:rPr>
                <w:rFonts w:ascii="Times New Roman" w:hAnsi="Times New Roman" w:cs="Times New Roman"/>
                <w:color w:val="000000" w:themeColor="text1"/>
                <w:sz w:val="20"/>
                <w:szCs w:val="24"/>
              </w:rPr>
              <w:t xml:space="preserve">Российской Федерации) </w:t>
            </w:r>
          </w:p>
        </w:tc>
      </w:tr>
      <w:tr w:rsidR="006767C4" w:rsidRPr="006767C4" w:rsidTr="006767C4">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р/с </w:t>
            </w:r>
          </w:p>
        </w:tc>
        <w:tc>
          <w:tcPr>
            <w:tcW w:w="3693" w:type="dxa"/>
            <w:gridSpan w:val="2"/>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795"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6767C4">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693"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795"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ИНН (при наличии) </w:t>
            </w:r>
          </w:p>
        </w:tc>
      </w:tr>
      <w:tr w:rsidR="006767C4" w:rsidRPr="006767C4" w:rsidTr="006767C4">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к/с </w:t>
            </w:r>
          </w:p>
        </w:tc>
        <w:tc>
          <w:tcPr>
            <w:tcW w:w="3693" w:type="dxa"/>
            <w:gridSpan w:val="2"/>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795" w:type="dxa"/>
            <w:gridSpan w:val="2"/>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6767C4">
        <w:tblPrEx>
          <w:tblCellMar>
            <w:top w:w="0" w:type="dxa"/>
            <w:bottom w:w="0" w:type="dxa"/>
          </w:tblCellMar>
        </w:tblPrEx>
        <w:tc>
          <w:tcPr>
            <w:tcW w:w="4233" w:type="dxa"/>
            <w:gridSpan w:val="3"/>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795" w:type="dxa"/>
            <w:gridSpan w:val="2"/>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6767C4">
        <w:tblPrEx>
          <w:tblCellMar>
            <w:top w:w="0" w:type="dxa"/>
            <w:bottom w:w="0" w:type="dxa"/>
          </w:tblCellMar>
        </w:tblPrEx>
        <w:tc>
          <w:tcPr>
            <w:tcW w:w="4233" w:type="dxa"/>
            <w:gridSpan w:val="3"/>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0"/>
                <w:szCs w:val="24"/>
              </w:rPr>
              <w:t xml:space="preserve">(должность, фамилия, имя, отчество лица, </w:t>
            </w: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84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Место жительства </w:t>
            </w:r>
          </w:p>
        </w:tc>
        <w:tc>
          <w:tcPr>
            <w:tcW w:w="1950" w:type="dxa"/>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6767C4">
        <w:tblPrEx>
          <w:tblCellMar>
            <w:top w:w="0" w:type="dxa"/>
            <w:bottom w:w="0" w:type="dxa"/>
          </w:tblCellMar>
        </w:tblPrEx>
        <w:tc>
          <w:tcPr>
            <w:tcW w:w="4233" w:type="dxa"/>
            <w:gridSpan w:val="3"/>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795" w:type="dxa"/>
            <w:gridSpan w:val="2"/>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6767C4">
        <w:tblPrEx>
          <w:tblCellMar>
            <w:top w:w="0" w:type="dxa"/>
            <w:bottom w:w="0" w:type="dxa"/>
          </w:tblCellMar>
        </w:tblPrEx>
        <w:tc>
          <w:tcPr>
            <w:tcW w:w="4233" w:type="dxa"/>
            <w:gridSpan w:val="3"/>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6767C4">
              <w:rPr>
                <w:rFonts w:ascii="Times New Roman" w:hAnsi="Times New Roman" w:cs="Times New Roman"/>
                <w:color w:val="000000" w:themeColor="text1"/>
                <w:sz w:val="20"/>
                <w:szCs w:val="24"/>
              </w:rPr>
              <w:t xml:space="preserve">действующего от имени сетевой </w:t>
            </w: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795" w:type="dxa"/>
            <w:gridSpan w:val="2"/>
            <w:tcBorders>
              <w:top w:val="single" w:sz="6" w:space="0" w:color="auto"/>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6767C4">
        <w:tblPrEx>
          <w:tblCellMar>
            <w:top w:w="0" w:type="dxa"/>
            <w:bottom w:w="0" w:type="dxa"/>
          </w:tblCellMar>
        </w:tblPrEx>
        <w:tc>
          <w:tcPr>
            <w:tcW w:w="4233" w:type="dxa"/>
            <w:gridSpan w:val="3"/>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6767C4">
              <w:rPr>
                <w:rFonts w:ascii="Times New Roman" w:hAnsi="Times New Roman" w:cs="Times New Roman"/>
                <w:color w:val="000000" w:themeColor="text1"/>
                <w:sz w:val="20"/>
                <w:szCs w:val="24"/>
              </w:rPr>
              <w:t xml:space="preserve">организации) </w:t>
            </w: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795" w:type="dxa"/>
            <w:gridSpan w:val="2"/>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6767C4">
        <w:tblPrEx>
          <w:tblCellMar>
            <w:top w:w="0" w:type="dxa"/>
            <w:bottom w:w="0" w:type="dxa"/>
          </w:tblCellMar>
        </w:tblPrEx>
        <w:tc>
          <w:tcPr>
            <w:tcW w:w="4233" w:type="dxa"/>
            <w:gridSpan w:val="3"/>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795" w:type="dxa"/>
            <w:gridSpan w:val="2"/>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6767C4">
        <w:tblPrEx>
          <w:tblCellMar>
            <w:top w:w="0" w:type="dxa"/>
            <w:bottom w:w="0" w:type="dxa"/>
          </w:tblCellMar>
        </w:tblPrEx>
        <w:tc>
          <w:tcPr>
            <w:tcW w:w="4233" w:type="dxa"/>
            <w:gridSpan w:val="3"/>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6767C4">
              <w:rPr>
                <w:rFonts w:ascii="Times New Roman" w:hAnsi="Times New Roman" w:cs="Times New Roman"/>
                <w:color w:val="000000" w:themeColor="text1"/>
                <w:sz w:val="20"/>
                <w:szCs w:val="24"/>
              </w:rPr>
              <w:t xml:space="preserve">(подпись) </w:t>
            </w: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3795" w:type="dxa"/>
            <w:gridSpan w:val="2"/>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6767C4">
              <w:rPr>
                <w:rFonts w:ascii="Times New Roman" w:hAnsi="Times New Roman" w:cs="Times New Roman"/>
                <w:color w:val="000000" w:themeColor="text1"/>
                <w:sz w:val="20"/>
                <w:szCs w:val="24"/>
              </w:rPr>
              <w:t xml:space="preserve">(подпись) </w:t>
            </w:r>
          </w:p>
        </w:tc>
      </w:tr>
      <w:tr w:rsidR="006767C4" w:rsidRPr="006767C4" w:rsidTr="006767C4">
        <w:tblPrEx>
          <w:tblCellMar>
            <w:top w:w="0" w:type="dxa"/>
            <w:bottom w:w="0" w:type="dxa"/>
          </w:tblCellMar>
        </w:tblPrEx>
        <w:tc>
          <w:tcPr>
            <w:tcW w:w="4233" w:type="dxa"/>
            <w:gridSpan w:val="3"/>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41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795"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6767C4">
        <w:tblPrEx>
          <w:tblCellMar>
            <w:top w:w="0" w:type="dxa"/>
            <w:bottom w:w="0" w:type="dxa"/>
          </w:tblCellMar>
        </w:tblPrEx>
        <w:tc>
          <w:tcPr>
            <w:tcW w:w="9438" w:type="dxa"/>
            <w:gridSpan w:val="6"/>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М.П. </w:t>
            </w:r>
          </w:p>
        </w:tc>
      </w:tr>
      <w:tr w:rsidR="006767C4" w:rsidRPr="006767C4" w:rsidTr="006767C4">
        <w:tblPrEx>
          <w:tblCellMar>
            <w:top w:w="0" w:type="dxa"/>
            <w:bottom w:w="0" w:type="dxa"/>
          </w:tblCellMar>
        </w:tblPrEx>
        <w:tc>
          <w:tcPr>
            <w:tcW w:w="9438" w:type="dxa"/>
            <w:gridSpan w:val="6"/>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0"/>
                <w:szCs w:val="24"/>
              </w:rPr>
            </w:pPr>
            <w:r w:rsidRPr="006767C4">
              <w:rPr>
                <w:rFonts w:ascii="Times New Roman" w:hAnsi="Times New Roman" w:cs="Times New Roman"/>
                <w:color w:val="000000" w:themeColor="text1"/>
                <w:sz w:val="20"/>
                <w:szCs w:val="24"/>
              </w:rPr>
              <w:t xml:space="preserve">_______________ </w:t>
            </w:r>
          </w:p>
          <w:p w:rsidR="006767C4" w:rsidRPr="006767C4" w:rsidRDefault="006767C4" w:rsidP="006767C4">
            <w:pPr>
              <w:widowControl w:val="0"/>
              <w:autoSpaceDE w:val="0"/>
              <w:autoSpaceDN w:val="0"/>
              <w:adjustRightInd w:val="0"/>
              <w:spacing w:after="0" w:line="240" w:lineRule="atLeast"/>
              <w:jc w:val="both"/>
              <w:rPr>
                <w:rFonts w:ascii="Times New Roman" w:hAnsi="Times New Roman" w:cs="Times New Roman"/>
                <w:color w:val="000000" w:themeColor="text1"/>
                <w:sz w:val="20"/>
                <w:szCs w:val="24"/>
              </w:rPr>
            </w:pPr>
            <w:r w:rsidRPr="006767C4">
              <w:rPr>
                <w:rFonts w:ascii="Times New Roman" w:hAnsi="Times New Roman" w:cs="Times New Roman"/>
                <w:color w:val="000000" w:themeColor="text1"/>
                <w:sz w:val="20"/>
                <w:szCs w:val="24"/>
              </w:rPr>
              <w:t>       </w:t>
            </w:r>
            <w:r w:rsidRPr="006767C4">
              <w:rPr>
                <w:rFonts w:ascii="Times New Roman" w:hAnsi="Times New Roman" w:cs="Times New Roman"/>
                <w:noProof/>
                <w:color w:val="000000" w:themeColor="text1"/>
                <w:position w:val="-8"/>
                <w:sz w:val="20"/>
                <w:szCs w:val="24"/>
              </w:rPr>
              <w:drawing>
                <wp:inline distT="0" distB="0" distL="0" distR="0" wp14:anchorId="2FBE89EF" wp14:editId="3BBE6D31">
                  <wp:extent cx="85725" cy="2190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6767C4">
              <w:rPr>
                <w:rFonts w:ascii="Times New Roman" w:hAnsi="Times New Roman" w:cs="Times New Roman"/>
                <w:color w:val="000000" w:themeColor="text1"/>
                <w:sz w:val="20"/>
                <w:szCs w:val="24"/>
              </w:rPr>
              <w:t xml:space="preserve">     Подлежит указанию, если </w:t>
            </w:r>
            <w:proofErr w:type="spellStart"/>
            <w:r w:rsidRPr="006767C4">
              <w:rPr>
                <w:rFonts w:ascii="Times New Roman" w:hAnsi="Times New Roman" w:cs="Times New Roman"/>
                <w:color w:val="000000" w:themeColor="text1"/>
                <w:sz w:val="20"/>
                <w:szCs w:val="24"/>
              </w:rPr>
              <w:t>энергопринимающее</w:t>
            </w:r>
            <w:proofErr w:type="spellEnd"/>
            <w:r w:rsidRPr="006767C4">
              <w:rPr>
                <w:rFonts w:ascii="Times New Roman" w:hAnsi="Times New Roman" w:cs="Times New Roman"/>
                <w:color w:val="000000" w:themeColor="text1"/>
                <w:sz w:val="20"/>
                <w:szCs w:val="24"/>
              </w:rPr>
              <w:t xml:space="preserve"> устройство (объект </w:t>
            </w:r>
            <w:proofErr w:type="spellStart"/>
            <w:r w:rsidRPr="006767C4">
              <w:rPr>
                <w:rFonts w:ascii="Times New Roman" w:hAnsi="Times New Roman" w:cs="Times New Roman"/>
                <w:color w:val="000000" w:themeColor="text1"/>
                <w:sz w:val="20"/>
                <w:szCs w:val="24"/>
              </w:rPr>
              <w:t>микрогенерации</w:t>
            </w:r>
            <w:proofErr w:type="spellEnd"/>
            <w:r w:rsidRPr="006767C4">
              <w:rPr>
                <w:rFonts w:ascii="Times New Roman" w:hAnsi="Times New Roman" w:cs="Times New Roman"/>
                <w:color w:val="000000" w:themeColor="text1"/>
                <w:sz w:val="20"/>
                <w:szCs w:val="24"/>
              </w:rPr>
              <w:t xml:space="preserve">) заявителя ранее в надлежащем порядке </w:t>
            </w:r>
            <w:proofErr w:type="gramStart"/>
            <w:r w:rsidRPr="006767C4">
              <w:rPr>
                <w:rFonts w:ascii="Times New Roman" w:hAnsi="Times New Roman" w:cs="Times New Roman"/>
                <w:color w:val="000000" w:themeColor="text1"/>
                <w:sz w:val="20"/>
                <w:szCs w:val="24"/>
              </w:rPr>
              <w:t>было технологически присоединено</w:t>
            </w:r>
            <w:proofErr w:type="gramEnd"/>
            <w:r w:rsidRPr="006767C4">
              <w:rPr>
                <w:rFonts w:ascii="Times New Roman" w:hAnsi="Times New Roman" w:cs="Times New Roman"/>
                <w:color w:val="000000" w:themeColor="text1"/>
                <w:sz w:val="20"/>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rsidRPr="006767C4">
              <w:rPr>
                <w:rFonts w:ascii="Times New Roman" w:hAnsi="Times New Roman" w:cs="Times New Roman"/>
                <w:color w:val="000000" w:themeColor="text1"/>
                <w:sz w:val="20"/>
                <w:szCs w:val="24"/>
              </w:rPr>
              <w:t>микрогенерации</w:t>
            </w:r>
            <w:proofErr w:type="spellEnd"/>
            <w:r w:rsidRPr="006767C4">
              <w:rPr>
                <w:rFonts w:ascii="Times New Roman" w:hAnsi="Times New Roman" w:cs="Times New Roman"/>
                <w:color w:val="000000" w:themeColor="text1"/>
                <w:sz w:val="20"/>
                <w:szCs w:val="24"/>
              </w:rPr>
              <w:t xml:space="preserve">). </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6767C4">
              <w:rPr>
                <w:rFonts w:ascii="Times New Roman" w:hAnsi="Times New Roman" w:cs="Times New Roman"/>
                <w:noProof/>
                <w:color w:val="000000" w:themeColor="text1"/>
                <w:position w:val="-8"/>
                <w:sz w:val="20"/>
                <w:szCs w:val="24"/>
              </w:rPr>
              <w:drawing>
                <wp:inline distT="0" distB="0" distL="0" distR="0" wp14:anchorId="136FC2B3" wp14:editId="418D14F5">
                  <wp:extent cx="104775" cy="2190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767C4">
              <w:rPr>
                <w:rFonts w:ascii="Times New Roman" w:hAnsi="Times New Roman" w:cs="Times New Roman"/>
                <w:color w:val="000000" w:themeColor="text1"/>
                <w:sz w:val="20"/>
                <w:szCs w:val="24"/>
              </w:rPr>
              <w:t>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6767C4">
              <w:rPr>
                <w:rFonts w:ascii="Times New Roman" w:hAnsi="Times New Roman" w:cs="Times New Roman"/>
                <w:noProof/>
                <w:color w:val="000000" w:themeColor="text1"/>
                <w:position w:val="-8"/>
                <w:sz w:val="20"/>
                <w:szCs w:val="24"/>
              </w:rPr>
              <w:drawing>
                <wp:inline distT="0" distB="0" distL="0" distR="0" wp14:anchorId="5C69E33A" wp14:editId="653F1B4F">
                  <wp:extent cx="104775" cy="2190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767C4">
              <w:rPr>
                <w:rFonts w:ascii="Times New Roman" w:hAnsi="Times New Roman" w:cs="Times New Roman"/>
                <w:color w:val="000000" w:themeColor="text1"/>
                <w:sz w:val="20"/>
                <w:szCs w:val="24"/>
              </w:rPr>
              <w:t>Срок действия технических условий не может составлять менее 2 лет и более 5 лет.</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6767C4">
              <w:rPr>
                <w:rFonts w:ascii="Times New Roman" w:hAnsi="Times New Roman" w:cs="Times New Roman"/>
                <w:noProof/>
                <w:color w:val="000000" w:themeColor="text1"/>
                <w:position w:val="-8"/>
                <w:sz w:val="20"/>
                <w:szCs w:val="24"/>
              </w:rPr>
              <w:drawing>
                <wp:inline distT="0" distB="0" distL="0" distR="0" wp14:anchorId="41078D7A" wp14:editId="59CB4AC0">
                  <wp:extent cx="104775" cy="2190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767C4">
              <w:rPr>
                <w:rFonts w:ascii="Times New Roman" w:hAnsi="Times New Roman" w:cs="Times New Roman"/>
                <w:color w:val="000000" w:themeColor="text1"/>
                <w:sz w:val="20"/>
                <w:szCs w:val="24"/>
              </w:rPr>
              <w:t xml:space="preserve">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6767C4">
              <w:rPr>
                <w:rFonts w:ascii="Times New Roman" w:hAnsi="Times New Roman" w:cs="Times New Roman"/>
                <w:color w:val="000000" w:themeColor="text1"/>
                <w:sz w:val="20"/>
                <w:szCs w:val="24"/>
              </w:rPr>
              <w:t>кВ</w:t>
            </w:r>
            <w:proofErr w:type="spellEnd"/>
            <w:r w:rsidRPr="006767C4">
              <w:rPr>
                <w:rFonts w:ascii="Times New Roman" w:hAnsi="Times New Roman" w:cs="Times New Roman"/>
                <w:color w:val="000000" w:themeColor="text1"/>
                <w:sz w:val="20"/>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6767C4">
              <w:rPr>
                <w:rFonts w:ascii="Times New Roman" w:hAnsi="Times New Roman" w:cs="Times New Roman"/>
                <w:color w:val="000000" w:themeColor="text1"/>
                <w:sz w:val="20"/>
                <w:szCs w:val="24"/>
              </w:rPr>
              <w:t>энергопринимающие</w:t>
            </w:r>
            <w:proofErr w:type="spellEnd"/>
            <w:r w:rsidRPr="006767C4">
              <w:rPr>
                <w:rFonts w:ascii="Times New Roman" w:hAnsi="Times New Roman" w:cs="Times New Roman"/>
                <w:color w:val="000000" w:themeColor="text1"/>
                <w:sz w:val="20"/>
                <w:szCs w:val="24"/>
              </w:rPr>
              <w:t xml:space="preserve"> устройства, </w:t>
            </w:r>
            <w:r w:rsidRPr="006767C4">
              <w:rPr>
                <w:rFonts w:ascii="Times New Roman" w:hAnsi="Times New Roman" w:cs="Times New Roman"/>
                <w:color w:val="000000" w:themeColor="text1"/>
                <w:sz w:val="20"/>
                <w:szCs w:val="24"/>
              </w:rPr>
              <w:lastRenderedPageBreak/>
              <w:t xml:space="preserve">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t>
            </w:r>
          </w:p>
        </w:tc>
      </w:tr>
      <w:tr w:rsidR="006767C4" w:rsidRPr="006767C4" w:rsidTr="006767C4">
        <w:tblPrEx>
          <w:tblCellMar>
            <w:top w:w="0" w:type="dxa"/>
            <w:bottom w:w="0" w:type="dxa"/>
          </w:tblCellMar>
        </w:tblPrEx>
        <w:tc>
          <w:tcPr>
            <w:tcW w:w="9438" w:type="dxa"/>
            <w:gridSpan w:val="6"/>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6767C4">
              <w:rPr>
                <w:rFonts w:ascii="Times New Roman" w:hAnsi="Times New Roman" w:cs="Times New Roman"/>
                <w:color w:val="000000" w:themeColor="text1"/>
                <w:sz w:val="20"/>
                <w:szCs w:val="24"/>
              </w:rPr>
              <w:lastRenderedPageBreak/>
              <w:t xml:space="preserve">Срок осуществления мероприятий по технологическому присоединению объектов </w:t>
            </w:r>
            <w:proofErr w:type="spellStart"/>
            <w:r w:rsidRPr="006767C4">
              <w:rPr>
                <w:rFonts w:ascii="Times New Roman" w:hAnsi="Times New Roman" w:cs="Times New Roman"/>
                <w:color w:val="000000" w:themeColor="text1"/>
                <w:sz w:val="20"/>
                <w:szCs w:val="24"/>
              </w:rPr>
              <w:t>микрогенерации</w:t>
            </w:r>
            <w:proofErr w:type="spellEnd"/>
            <w:r w:rsidRPr="006767C4">
              <w:rPr>
                <w:rFonts w:ascii="Times New Roman" w:hAnsi="Times New Roman" w:cs="Times New Roman"/>
                <w:color w:val="000000" w:themeColor="text1"/>
                <w:sz w:val="20"/>
                <w:szCs w:val="24"/>
              </w:rPr>
              <w:t xml:space="preserve">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w:t>
            </w:r>
            <w:proofErr w:type="spellStart"/>
            <w:r w:rsidRPr="006767C4">
              <w:rPr>
                <w:rFonts w:ascii="Times New Roman" w:hAnsi="Times New Roman" w:cs="Times New Roman"/>
                <w:color w:val="000000" w:themeColor="text1"/>
                <w:sz w:val="20"/>
                <w:szCs w:val="24"/>
              </w:rPr>
              <w:t>энергопринимающие</w:t>
            </w:r>
            <w:proofErr w:type="spellEnd"/>
            <w:r w:rsidRPr="006767C4">
              <w:rPr>
                <w:rFonts w:ascii="Times New Roman" w:hAnsi="Times New Roman" w:cs="Times New Roman"/>
                <w:color w:val="000000" w:themeColor="text1"/>
                <w:sz w:val="20"/>
                <w:szCs w:val="24"/>
              </w:rPr>
              <w:t xml:space="preserve"> устройства потребителя электрической энергии, максимальная мощность которых составляет не более 15 кВт.</w:t>
            </w:r>
          </w:p>
          <w:p w:rsidR="006767C4" w:rsidRPr="006767C4" w:rsidRDefault="006767C4" w:rsidP="0025415B">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6767C4">
              <w:rPr>
                <w:rFonts w:ascii="Times New Roman" w:hAnsi="Times New Roman" w:cs="Times New Roman"/>
                <w:noProof/>
                <w:color w:val="000000" w:themeColor="text1"/>
                <w:position w:val="-8"/>
                <w:sz w:val="20"/>
                <w:szCs w:val="24"/>
              </w:rPr>
              <w:drawing>
                <wp:inline distT="0" distB="0" distL="0" distR="0" wp14:anchorId="66FF81E3" wp14:editId="7326CF02">
                  <wp:extent cx="104775" cy="2190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767C4">
              <w:rPr>
                <w:rFonts w:ascii="Times New Roman" w:hAnsi="Times New Roman" w:cs="Times New Roman"/>
                <w:color w:val="000000" w:themeColor="text1"/>
                <w:sz w:val="20"/>
                <w:szCs w:val="24"/>
              </w:rPr>
              <w:t>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6767C4">
              <w:rPr>
                <w:rFonts w:ascii="Times New Roman" w:hAnsi="Times New Roman" w:cs="Times New Roman"/>
                <w:color w:val="000000" w:themeColor="text1"/>
                <w:sz w:val="20"/>
                <w:szCs w:val="24"/>
              </w:rPr>
              <w:t xml:space="preserve">Размер платы за технологическое присоединение объектов </w:t>
            </w:r>
            <w:proofErr w:type="spellStart"/>
            <w:r w:rsidRPr="006767C4">
              <w:rPr>
                <w:rFonts w:ascii="Times New Roman" w:hAnsi="Times New Roman" w:cs="Times New Roman"/>
                <w:color w:val="000000" w:themeColor="text1"/>
                <w:sz w:val="20"/>
                <w:szCs w:val="24"/>
              </w:rPr>
              <w:t>микрогенерации</w:t>
            </w:r>
            <w:proofErr w:type="spellEnd"/>
            <w:r w:rsidRPr="006767C4">
              <w:rPr>
                <w:rFonts w:ascii="Times New Roman" w:hAnsi="Times New Roman" w:cs="Times New Roman"/>
                <w:color w:val="000000" w:themeColor="text1"/>
                <w:sz w:val="20"/>
                <w:szCs w:val="24"/>
              </w:rPr>
              <w:t xml:space="preserve">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w:t>
            </w:r>
          </w:p>
        </w:tc>
      </w:tr>
      <w:tr w:rsidR="006767C4" w:rsidRPr="006767C4" w:rsidTr="006767C4">
        <w:tblPrEx>
          <w:tblCellMar>
            <w:top w:w="0" w:type="dxa"/>
            <w:bottom w:w="0" w:type="dxa"/>
          </w:tblCellMar>
        </w:tblPrEx>
        <w:tc>
          <w:tcPr>
            <w:tcW w:w="9438" w:type="dxa"/>
            <w:gridSpan w:val="6"/>
            <w:tcBorders>
              <w:top w:val="nil"/>
              <w:left w:val="nil"/>
              <w:bottom w:val="nil"/>
              <w:right w:val="nil"/>
            </w:tcBorders>
            <w:tcMar>
              <w:top w:w="114" w:type="dxa"/>
              <w:left w:w="28" w:type="dxa"/>
              <w:bottom w:w="114" w:type="dxa"/>
              <w:right w:w="28" w:type="dxa"/>
            </w:tcMar>
          </w:tcPr>
          <w:p w:rsidR="006767C4" w:rsidRPr="006767C4" w:rsidRDefault="006767C4" w:rsidP="0025415B">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6767C4">
              <w:rPr>
                <w:rFonts w:ascii="Times New Roman" w:hAnsi="Times New Roman" w:cs="Times New Roman"/>
                <w:color w:val="000000" w:themeColor="text1"/>
                <w:sz w:val="20"/>
                <w:szCs w:val="24"/>
              </w:rPr>
              <w:t xml:space="preserve">При одновременном технологическом присоединении энергопринимающих устройств и объектов </w:t>
            </w:r>
            <w:proofErr w:type="spellStart"/>
            <w:r w:rsidRPr="006767C4">
              <w:rPr>
                <w:rFonts w:ascii="Times New Roman" w:hAnsi="Times New Roman" w:cs="Times New Roman"/>
                <w:color w:val="000000" w:themeColor="text1"/>
                <w:sz w:val="20"/>
                <w:szCs w:val="24"/>
              </w:rPr>
              <w:t>микрогенерации</w:t>
            </w:r>
            <w:proofErr w:type="spellEnd"/>
            <w:r w:rsidRPr="006767C4">
              <w:rPr>
                <w:rFonts w:ascii="Times New Roman" w:hAnsi="Times New Roman" w:cs="Times New Roman"/>
                <w:color w:val="000000" w:themeColor="text1"/>
                <w:sz w:val="20"/>
                <w:szCs w:val="24"/>
              </w:rPr>
              <w:t xml:space="preserve">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w:t>
            </w:r>
            <w:proofErr w:type="spellStart"/>
            <w:r w:rsidRPr="006767C4">
              <w:rPr>
                <w:rFonts w:ascii="Times New Roman" w:hAnsi="Times New Roman" w:cs="Times New Roman"/>
                <w:color w:val="000000" w:themeColor="text1"/>
                <w:sz w:val="20"/>
                <w:szCs w:val="24"/>
              </w:rPr>
              <w:t>микрогенерации</w:t>
            </w:r>
            <w:proofErr w:type="spellEnd"/>
            <w:r w:rsidRPr="006767C4">
              <w:rPr>
                <w:rFonts w:ascii="Times New Roman" w:hAnsi="Times New Roman" w:cs="Times New Roman"/>
                <w:color w:val="000000" w:themeColor="text1"/>
                <w:sz w:val="20"/>
                <w:szCs w:val="24"/>
              </w:rPr>
              <w:t>.</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6767C4">
              <w:rPr>
                <w:rFonts w:ascii="Times New Roman" w:hAnsi="Times New Roman" w:cs="Times New Roman"/>
                <w:noProof/>
                <w:color w:val="000000" w:themeColor="text1"/>
                <w:position w:val="-8"/>
                <w:sz w:val="20"/>
                <w:szCs w:val="24"/>
              </w:rPr>
              <w:drawing>
                <wp:inline distT="0" distB="0" distL="0" distR="0" wp14:anchorId="32E06EFF" wp14:editId="670EFC6F">
                  <wp:extent cx="104775" cy="2190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767C4">
              <w:rPr>
                <w:rFonts w:ascii="Times New Roman" w:hAnsi="Times New Roman" w:cs="Times New Roman"/>
                <w:color w:val="000000" w:themeColor="text1"/>
                <w:sz w:val="20"/>
                <w:szCs w:val="24"/>
              </w:rPr>
              <w:t xml:space="preserve">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t>
            </w:r>
          </w:p>
        </w:tc>
      </w:tr>
    </w:tbl>
    <w:p w:rsidR="006767C4" w:rsidRPr="006767C4" w:rsidRDefault="006767C4" w:rsidP="0025415B">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      </w:t>
      </w:r>
    </w:p>
    <w:p w:rsidR="006767C4" w:rsidRPr="006767C4" w:rsidRDefault="006767C4" w:rsidP="006767C4">
      <w:pPr>
        <w:widowControl w:val="0"/>
        <w:autoSpaceDE w:val="0"/>
        <w:autoSpaceDN w:val="0"/>
        <w:adjustRightInd w:val="0"/>
        <w:spacing w:after="0" w:line="240" w:lineRule="atLeast"/>
        <w:jc w:val="righ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Приложение</w:t>
      </w:r>
    </w:p>
    <w:p w:rsidR="006767C4" w:rsidRPr="006767C4" w:rsidRDefault="006767C4" w:rsidP="006767C4">
      <w:pPr>
        <w:widowControl w:val="0"/>
        <w:autoSpaceDE w:val="0"/>
        <w:autoSpaceDN w:val="0"/>
        <w:adjustRightInd w:val="0"/>
        <w:spacing w:after="0" w:line="240" w:lineRule="atLeast"/>
        <w:jc w:val="righ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к типовому договору</w:t>
      </w:r>
    </w:p>
    <w:p w:rsidR="006767C4" w:rsidRPr="006767C4" w:rsidRDefault="006767C4" w:rsidP="006767C4">
      <w:pPr>
        <w:widowControl w:val="0"/>
        <w:autoSpaceDE w:val="0"/>
        <w:autoSpaceDN w:val="0"/>
        <w:adjustRightInd w:val="0"/>
        <w:spacing w:after="0" w:line="240" w:lineRule="atLeast"/>
        <w:jc w:val="righ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об осуществлении технологического</w:t>
      </w:r>
    </w:p>
    <w:p w:rsidR="006767C4" w:rsidRPr="006767C4" w:rsidRDefault="006767C4" w:rsidP="006767C4">
      <w:pPr>
        <w:widowControl w:val="0"/>
        <w:autoSpaceDE w:val="0"/>
        <w:autoSpaceDN w:val="0"/>
        <w:adjustRightInd w:val="0"/>
        <w:spacing w:after="0" w:line="240" w:lineRule="atLeast"/>
        <w:jc w:val="righ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присоединения к электрическим сетям </w:t>
      </w:r>
    </w:p>
    <w:tbl>
      <w:tblPr>
        <w:tblW w:w="0" w:type="auto"/>
        <w:tblInd w:w="28" w:type="dxa"/>
        <w:tblLayout w:type="fixed"/>
        <w:tblCellMar>
          <w:left w:w="90" w:type="dxa"/>
          <w:right w:w="90" w:type="dxa"/>
        </w:tblCellMar>
        <w:tblLook w:val="0000" w:firstRow="0" w:lastRow="0" w:firstColumn="0" w:lastColumn="0" w:noHBand="0" w:noVBand="0"/>
      </w:tblPr>
      <w:tblGrid>
        <w:gridCol w:w="2655"/>
        <w:gridCol w:w="435"/>
        <w:gridCol w:w="420"/>
        <w:gridCol w:w="285"/>
        <w:gridCol w:w="285"/>
        <w:gridCol w:w="570"/>
        <w:gridCol w:w="840"/>
        <w:gridCol w:w="435"/>
        <w:gridCol w:w="270"/>
        <w:gridCol w:w="2850"/>
        <w:gridCol w:w="255"/>
      </w:tblGrid>
      <w:tr w:rsidR="006767C4" w:rsidRPr="006767C4" w:rsidTr="00445E45">
        <w:tblPrEx>
          <w:tblCellMar>
            <w:top w:w="0" w:type="dxa"/>
            <w:bottom w:w="0" w:type="dxa"/>
          </w:tblCellMar>
        </w:tblPrEx>
        <w:tc>
          <w:tcPr>
            <w:tcW w:w="265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3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2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7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84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3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50"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p>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6767C4">
              <w:rPr>
                <w:rFonts w:ascii="Times New Roman" w:hAnsi="Times New Roman" w:cs="Times New Roman"/>
                <w:b/>
                <w:bCs/>
                <w:color w:val="000000" w:themeColor="text1"/>
                <w:sz w:val="24"/>
                <w:szCs w:val="24"/>
              </w:rPr>
              <w:t xml:space="preserve"> ТЕХНИЧЕСКИЕ УСЛОВИЯ</w:t>
            </w:r>
          </w:p>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6767C4">
              <w:rPr>
                <w:rFonts w:ascii="Times New Roman" w:hAnsi="Times New Roman" w:cs="Times New Roman"/>
                <w:b/>
                <w:bCs/>
                <w:color w:val="000000" w:themeColor="text1"/>
                <w:sz w:val="24"/>
                <w:szCs w:val="24"/>
              </w:rPr>
              <w:t xml:space="preserve">для присоединения к электрическим сетям </w:t>
            </w:r>
          </w:p>
        </w:tc>
      </w:tr>
      <w:tr w:rsidR="006767C4" w:rsidRPr="006767C4" w:rsidTr="00445E45">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6767C4">
              <w:rPr>
                <w:rFonts w:ascii="Times New Roman" w:hAnsi="Times New Roman" w:cs="Times New Roman"/>
                <w:color w:val="000000" w:themeColor="text1"/>
                <w:sz w:val="20"/>
                <w:szCs w:val="24"/>
              </w:rPr>
              <w:t xml:space="preserve">(для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и (или) объектов </w:t>
            </w:r>
            <w:proofErr w:type="spellStart"/>
            <w:r w:rsidRPr="006767C4">
              <w:rPr>
                <w:rFonts w:ascii="Times New Roman" w:hAnsi="Times New Roman" w:cs="Times New Roman"/>
                <w:color w:val="000000" w:themeColor="text1"/>
                <w:sz w:val="20"/>
                <w:szCs w:val="24"/>
              </w:rPr>
              <w:t>микрогенерации</w:t>
            </w:r>
            <w:proofErr w:type="spellEnd"/>
            <w:r w:rsidRPr="006767C4">
              <w:rPr>
                <w:rFonts w:ascii="Times New Roman" w:hAnsi="Times New Roman" w:cs="Times New Roman"/>
                <w:color w:val="000000" w:themeColor="text1"/>
                <w:sz w:val="20"/>
                <w:szCs w:val="24"/>
              </w:rPr>
              <w:t xml:space="preserve">) </w:t>
            </w:r>
          </w:p>
        </w:tc>
      </w:tr>
      <w:tr w:rsidR="006767C4" w:rsidRPr="006767C4" w:rsidTr="00445E45">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blPrEx>
          <w:tblCellMar>
            <w:top w:w="0" w:type="dxa"/>
            <w:bottom w:w="0" w:type="dxa"/>
          </w:tblCellMar>
        </w:tblPrEx>
        <w:tc>
          <w:tcPr>
            <w:tcW w:w="3090"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N </w:t>
            </w:r>
          </w:p>
        </w:tc>
        <w:tc>
          <w:tcPr>
            <w:tcW w:w="3105" w:type="dxa"/>
            <w:gridSpan w:val="7"/>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105"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"____"____________ 20___ г. </w:t>
            </w:r>
          </w:p>
        </w:tc>
      </w:tr>
      <w:tr w:rsidR="006767C4" w:rsidRPr="006767C4" w:rsidTr="00445E45">
        <w:tblPrEx>
          <w:tblCellMar>
            <w:top w:w="0" w:type="dxa"/>
            <w:bottom w:w="0" w:type="dxa"/>
          </w:tblCellMar>
        </w:tblPrEx>
        <w:tc>
          <w:tcPr>
            <w:tcW w:w="9300" w:type="dxa"/>
            <w:gridSpan w:val="11"/>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blPrEx>
          <w:tblCellMar>
            <w:top w:w="0" w:type="dxa"/>
            <w:bottom w:w="0" w:type="dxa"/>
          </w:tblCellMar>
        </w:tblPrEx>
        <w:tc>
          <w:tcPr>
            <w:tcW w:w="9300" w:type="dxa"/>
            <w:gridSpan w:val="11"/>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0"/>
                <w:szCs w:val="24"/>
              </w:rPr>
              <w:t xml:space="preserve">(наименование сетевой организации, выдавшей технические условия) </w:t>
            </w:r>
          </w:p>
        </w:tc>
      </w:tr>
      <w:tr w:rsidR="006767C4" w:rsidRPr="006767C4" w:rsidTr="00445E45">
        <w:tblPrEx>
          <w:tblCellMar>
            <w:top w:w="0" w:type="dxa"/>
            <w:bottom w:w="0" w:type="dxa"/>
          </w:tblCellMar>
        </w:tblPrEx>
        <w:tc>
          <w:tcPr>
            <w:tcW w:w="9300" w:type="dxa"/>
            <w:gridSpan w:val="11"/>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blPrEx>
          <w:tblCellMar>
            <w:top w:w="0" w:type="dxa"/>
            <w:bottom w:w="0" w:type="dxa"/>
          </w:tblCellMar>
        </w:tblPrEx>
        <w:tc>
          <w:tcPr>
            <w:tcW w:w="9300" w:type="dxa"/>
            <w:gridSpan w:val="11"/>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0"/>
                <w:szCs w:val="24"/>
              </w:rPr>
              <w:t xml:space="preserve">(фамилия, имя, отчество заявителя) </w:t>
            </w:r>
          </w:p>
        </w:tc>
      </w:tr>
      <w:tr w:rsidR="006767C4" w:rsidRPr="006767C4" w:rsidTr="00445E45">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blPrEx>
          <w:tblCellMar>
            <w:top w:w="0" w:type="dxa"/>
            <w:bottom w:w="0" w:type="dxa"/>
          </w:tblCellMar>
        </w:tblPrEx>
        <w:tc>
          <w:tcPr>
            <w:tcW w:w="5925" w:type="dxa"/>
            <w:gridSpan w:val="8"/>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lastRenderedPageBreak/>
              <w:t xml:space="preserve">1. Наименование энергопринимающих устройств заявителя </w:t>
            </w:r>
          </w:p>
        </w:tc>
        <w:tc>
          <w:tcPr>
            <w:tcW w:w="3375" w:type="dxa"/>
            <w:gridSpan w:val="3"/>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blPrEx>
          <w:tblCellMar>
            <w:top w:w="0" w:type="dxa"/>
            <w:bottom w:w="0" w:type="dxa"/>
          </w:tblCellMar>
        </w:tblPrEx>
        <w:tc>
          <w:tcPr>
            <w:tcW w:w="9045" w:type="dxa"/>
            <w:gridSpan w:val="10"/>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 </w:t>
            </w:r>
          </w:p>
        </w:tc>
      </w:tr>
      <w:tr w:rsidR="006767C4" w:rsidRPr="006767C4" w:rsidTr="00445E45">
        <w:tblPrEx>
          <w:tblCellMar>
            <w:top w:w="0" w:type="dxa"/>
            <w:bottom w:w="0" w:type="dxa"/>
          </w:tblCellMar>
        </w:tblPrEx>
        <w:tc>
          <w:tcPr>
            <w:tcW w:w="5490" w:type="dxa"/>
            <w:gridSpan w:val="7"/>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2. Наименование объектов </w:t>
            </w:r>
            <w:proofErr w:type="spellStart"/>
            <w:r w:rsidRPr="006767C4">
              <w:rPr>
                <w:rFonts w:ascii="Times New Roman" w:hAnsi="Times New Roman" w:cs="Times New Roman"/>
                <w:color w:val="000000" w:themeColor="text1"/>
                <w:sz w:val="24"/>
                <w:szCs w:val="24"/>
              </w:rPr>
              <w:t>микрогенерации</w:t>
            </w:r>
            <w:proofErr w:type="spellEnd"/>
            <w:r w:rsidRPr="006767C4">
              <w:rPr>
                <w:rFonts w:ascii="Times New Roman" w:hAnsi="Times New Roman" w:cs="Times New Roman"/>
                <w:color w:val="000000" w:themeColor="text1"/>
                <w:sz w:val="24"/>
                <w:szCs w:val="24"/>
              </w:rPr>
              <w:t xml:space="preserve"> заявителя </w:t>
            </w:r>
          </w:p>
        </w:tc>
        <w:tc>
          <w:tcPr>
            <w:tcW w:w="3810" w:type="dxa"/>
            <w:gridSpan w:val="4"/>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blPrEx>
          <w:tblCellMar>
            <w:top w:w="0" w:type="dxa"/>
            <w:bottom w:w="0" w:type="dxa"/>
          </w:tblCellMar>
        </w:tblPrEx>
        <w:tc>
          <w:tcPr>
            <w:tcW w:w="9045" w:type="dxa"/>
            <w:gridSpan w:val="10"/>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 </w:t>
            </w:r>
          </w:p>
        </w:tc>
      </w:tr>
      <w:tr w:rsidR="006767C4" w:rsidRPr="006767C4" w:rsidTr="00445E45">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3.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w:t>
            </w:r>
          </w:p>
        </w:tc>
      </w:tr>
      <w:tr w:rsidR="006767C4" w:rsidRPr="006767C4" w:rsidTr="00445E45">
        <w:tblPrEx>
          <w:tblCellMar>
            <w:top w:w="0" w:type="dxa"/>
            <w:bottom w:w="0" w:type="dxa"/>
          </w:tblCellMar>
        </w:tblPrEx>
        <w:tc>
          <w:tcPr>
            <w:tcW w:w="265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roofErr w:type="spellStart"/>
            <w:r w:rsidRPr="006767C4">
              <w:rPr>
                <w:rFonts w:ascii="Times New Roman" w:hAnsi="Times New Roman" w:cs="Times New Roman"/>
                <w:color w:val="000000" w:themeColor="text1"/>
                <w:sz w:val="24"/>
                <w:szCs w:val="24"/>
              </w:rPr>
              <w:t>микрогенерации</w:t>
            </w:r>
            <w:proofErr w:type="spellEnd"/>
            <w:r w:rsidRPr="006767C4">
              <w:rPr>
                <w:rFonts w:ascii="Times New Roman" w:hAnsi="Times New Roman" w:cs="Times New Roman"/>
                <w:color w:val="000000" w:themeColor="text1"/>
                <w:sz w:val="24"/>
                <w:szCs w:val="24"/>
              </w:rPr>
              <w:t xml:space="preserve"> заявителя </w:t>
            </w:r>
          </w:p>
        </w:tc>
        <w:tc>
          <w:tcPr>
            <w:tcW w:w="6645" w:type="dxa"/>
            <w:gridSpan w:val="10"/>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blPrEx>
          <w:tblCellMar>
            <w:top w:w="0" w:type="dxa"/>
            <w:bottom w:w="0" w:type="dxa"/>
          </w:tblCellMar>
        </w:tblPrEx>
        <w:tc>
          <w:tcPr>
            <w:tcW w:w="9045" w:type="dxa"/>
            <w:gridSpan w:val="10"/>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 </w:t>
            </w:r>
          </w:p>
        </w:tc>
      </w:tr>
      <w:tr w:rsidR="006767C4" w:rsidRPr="006767C4" w:rsidTr="00445E45">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4. Максимальная мощность присоединяемых энергопринимающих устройств заявителя составляет </w:t>
            </w:r>
          </w:p>
        </w:tc>
      </w:tr>
      <w:tr w:rsidR="006767C4" w:rsidRPr="006767C4" w:rsidTr="00445E45">
        <w:tblPrEx>
          <w:tblCellMar>
            <w:top w:w="0" w:type="dxa"/>
            <w:bottom w:w="0" w:type="dxa"/>
          </w:tblCellMar>
        </w:tblPrEx>
        <w:tc>
          <w:tcPr>
            <w:tcW w:w="5925" w:type="dxa"/>
            <w:gridSpan w:val="8"/>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375" w:type="dxa"/>
            <w:gridSpan w:val="3"/>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(кВт). </w:t>
            </w:r>
          </w:p>
        </w:tc>
      </w:tr>
      <w:tr w:rsidR="006767C4" w:rsidRPr="006767C4" w:rsidTr="00445E45">
        <w:tblPrEx>
          <w:tblCellMar>
            <w:top w:w="0" w:type="dxa"/>
            <w:bottom w:w="0" w:type="dxa"/>
          </w:tblCellMar>
        </w:tblPrEx>
        <w:tc>
          <w:tcPr>
            <w:tcW w:w="5925" w:type="dxa"/>
            <w:gridSpan w:val="8"/>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0"/>
                <w:szCs w:val="24"/>
              </w:rPr>
              <w:t xml:space="preserve">(если </w:t>
            </w:r>
            <w:proofErr w:type="spellStart"/>
            <w:r w:rsidRPr="006767C4">
              <w:rPr>
                <w:rFonts w:ascii="Times New Roman" w:hAnsi="Times New Roman" w:cs="Times New Roman"/>
                <w:color w:val="000000" w:themeColor="text1"/>
                <w:sz w:val="20"/>
                <w:szCs w:val="24"/>
              </w:rPr>
              <w:t>энергопринимающее</w:t>
            </w:r>
            <w:proofErr w:type="spellEnd"/>
            <w:r w:rsidRPr="006767C4">
              <w:rPr>
                <w:rFonts w:ascii="Times New Roman" w:hAnsi="Times New Roman" w:cs="Times New Roman"/>
                <w:color w:val="000000" w:themeColor="text1"/>
                <w:sz w:val="20"/>
                <w:szCs w:val="24"/>
              </w:rPr>
              <w:t xml:space="preserve"> устройство вводится в эксплуатацию по этапам и очередям, указывается поэтапное распределение мощности) </w:t>
            </w:r>
          </w:p>
        </w:tc>
        <w:tc>
          <w:tcPr>
            <w:tcW w:w="3375" w:type="dxa"/>
            <w:gridSpan w:val="3"/>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5. Максимальная мощность присоединяемых объектов </w:t>
            </w:r>
            <w:proofErr w:type="spellStart"/>
            <w:r w:rsidRPr="006767C4">
              <w:rPr>
                <w:rFonts w:ascii="Times New Roman" w:hAnsi="Times New Roman" w:cs="Times New Roman"/>
                <w:color w:val="000000" w:themeColor="text1"/>
                <w:sz w:val="24"/>
                <w:szCs w:val="24"/>
              </w:rPr>
              <w:t>микрогенерации</w:t>
            </w:r>
            <w:proofErr w:type="spellEnd"/>
            <w:r w:rsidRPr="006767C4">
              <w:rPr>
                <w:rFonts w:ascii="Times New Roman" w:hAnsi="Times New Roman" w:cs="Times New Roman"/>
                <w:color w:val="000000" w:themeColor="text1"/>
                <w:sz w:val="24"/>
                <w:szCs w:val="24"/>
              </w:rPr>
              <w:t xml:space="preserve"> заявителя составляет </w:t>
            </w:r>
          </w:p>
        </w:tc>
      </w:tr>
      <w:tr w:rsidR="006767C4" w:rsidRPr="006767C4" w:rsidTr="00445E45">
        <w:tblPrEx>
          <w:tblCellMar>
            <w:top w:w="0" w:type="dxa"/>
            <w:bottom w:w="0" w:type="dxa"/>
          </w:tblCellMar>
        </w:tblPrEx>
        <w:tc>
          <w:tcPr>
            <w:tcW w:w="4650" w:type="dxa"/>
            <w:gridSpan w:val="6"/>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50" w:type="dxa"/>
            <w:gridSpan w:val="5"/>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(кВт). </w:t>
            </w:r>
          </w:p>
        </w:tc>
      </w:tr>
      <w:tr w:rsidR="006767C4" w:rsidRPr="006767C4" w:rsidTr="00445E45">
        <w:tblPrEx>
          <w:tblCellMar>
            <w:top w:w="0" w:type="dxa"/>
            <w:bottom w:w="0" w:type="dxa"/>
          </w:tblCellMar>
        </w:tblPrEx>
        <w:tc>
          <w:tcPr>
            <w:tcW w:w="4650" w:type="dxa"/>
            <w:gridSpan w:val="6"/>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0"/>
                <w:szCs w:val="24"/>
              </w:rPr>
              <w:t xml:space="preserve">(если объекты </w:t>
            </w:r>
            <w:proofErr w:type="spellStart"/>
            <w:r w:rsidRPr="006767C4">
              <w:rPr>
                <w:rFonts w:ascii="Times New Roman" w:hAnsi="Times New Roman" w:cs="Times New Roman"/>
                <w:color w:val="000000" w:themeColor="text1"/>
                <w:sz w:val="20"/>
                <w:szCs w:val="24"/>
              </w:rPr>
              <w:t>микрогенерации</w:t>
            </w:r>
            <w:proofErr w:type="spellEnd"/>
            <w:r w:rsidRPr="006767C4">
              <w:rPr>
                <w:rFonts w:ascii="Times New Roman" w:hAnsi="Times New Roman" w:cs="Times New Roman"/>
                <w:color w:val="000000" w:themeColor="text1"/>
                <w:sz w:val="20"/>
                <w:szCs w:val="24"/>
              </w:rPr>
              <w:t xml:space="preserve"> вводятся в эксплуатацию по этапам и очередям, указывается поэтапное распределение мощности) </w:t>
            </w:r>
          </w:p>
        </w:tc>
        <w:tc>
          <w:tcPr>
            <w:tcW w:w="4650" w:type="dxa"/>
            <w:gridSpan w:val="5"/>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blPrEx>
          <w:tblCellMar>
            <w:top w:w="0" w:type="dxa"/>
            <w:bottom w:w="0" w:type="dxa"/>
          </w:tblCellMar>
        </w:tblPrEx>
        <w:tc>
          <w:tcPr>
            <w:tcW w:w="3090" w:type="dxa"/>
            <w:gridSpan w:val="2"/>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6. Категория надежности </w:t>
            </w:r>
          </w:p>
        </w:tc>
        <w:tc>
          <w:tcPr>
            <w:tcW w:w="5955" w:type="dxa"/>
            <w:gridSpan w:val="8"/>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 </w:t>
            </w:r>
          </w:p>
        </w:tc>
      </w:tr>
      <w:tr w:rsidR="006767C4" w:rsidRPr="006767C4" w:rsidTr="00445E45">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6767C4" w:rsidRPr="006767C4" w:rsidRDefault="006767C4" w:rsidP="0025415B">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7. Класс напряжения электрических сетей, к которым осуществляется технологическое присоединение_____________(</w:t>
            </w:r>
            <w:proofErr w:type="spellStart"/>
            <w:r w:rsidRPr="006767C4">
              <w:rPr>
                <w:rFonts w:ascii="Times New Roman" w:hAnsi="Times New Roman" w:cs="Times New Roman"/>
                <w:color w:val="000000" w:themeColor="text1"/>
                <w:sz w:val="24"/>
                <w:szCs w:val="24"/>
              </w:rPr>
              <w:t>кВ</w:t>
            </w:r>
            <w:proofErr w:type="spellEnd"/>
            <w:r w:rsidRPr="006767C4">
              <w:rPr>
                <w:rFonts w:ascii="Times New Roman" w:hAnsi="Times New Roman" w:cs="Times New Roman"/>
                <w:color w:val="000000" w:themeColor="text1"/>
                <w:sz w:val="24"/>
                <w:szCs w:val="24"/>
              </w:rPr>
              <w:t>).</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25415B">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8. Год ввода в эксплуатацию энергопринимающих устройств и (или) объектов </w:t>
            </w:r>
            <w:proofErr w:type="spellStart"/>
            <w:r w:rsidRPr="006767C4">
              <w:rPr>
                <w:rFonts w:ascii="Times New Roman" w:hAnsi="Times New Roman" w:cs="Times New Roman"/>
                <w:color w:val="000000" w:themeColor="text1"/>
                <w:sz w:val="24"/>
                <w:szCs w:val="24"/>
              </w:rPr>
              <w:t>микрогенерации</w:t>
            </w:r>
            <w:proofErr w:type="spellEnd"/>
            <w:r w:rsidRPr="006767C4">
              <w:rPr>
                <w:rFonts w:ascii="Times New Roman" w:hAnsi="Times New Roman" w:cs="Times New Roman"/>
                <w:color w:val="000000" w:themeColor="text1"/>
                <w:sz w:val="24"/>
                <w:szCs w:val="24"/>
              </w:rPr>
              <w:t xml:space="preserve"> заявителя_____________.</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25415B">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9.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присоединения______________(кВт).</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10. Точка (точки) присоединения (вводные распределительные устройства, линии электропередачи, базовые подстанции, генераторы) и максимальная мощность объектов </w:t>
            </w:r>
            <w:proofErr w:type="spellStart"/>
            <w:r w:rsidRPr="006767C4">
              <w:rPr>
                <w:rFonts w:ascii="Times New Roman" w:hAnsi="Times New Roman" w:cs="Times New Roman"/>
                <w:color w:val="000000" w:themeColor="text1"/>
                <w:sz w:val="24"/>
                <w:szCs w:val="24"/>
              </w:rPr>
              <w:t>микрогенерации</w:t>
            </w:r>
            <w:proofErr w:type="spellEnd"/>
            <w:r w:rsidRPr="006767C4">
              <w:rPr>
                <w:rFonts w:ascii="Times New Roman" w:hAnsi="Times New Roman" w:cs="Times New Roman"/>
                <w:color w:val="000000" w:themeColor="text1"/>
                <w:sz w:val="24"/>
                <w:szCs w:val="24"/>
              </w:rPr>
              <w:t xml:space="preserve"> по каждой точке присоединения______________(кВт). </w:t>
            </w:r>
          </w:p>
        </w:tc>
      </w:tr>
      <w:tr w:rsidR="006767C4" w:rsidRPr="006767C4" w:rsidTr="00445E45">
        <w:tblPrEx>
          <w:tblCellMar>
            <w:top w:w="0" w:type="dxa"/>
            <w:bottom w:w="0" w:type="dxa"/>
          </w:tblCellMar>
        </w:tblPrEx>
        <w:tc>
          <w:tcPr>
            <w:tcW w:w="3510" w:type="dxa"/>
            <w:gridSpan w:val="3"/>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11. Основной источник питания </w:t>
            </w:r>
          </w:p>
        </w:tc>
        <w:tc>
          <w:tcPr>
            <w:tcW w:w="5535" w:type="dxa"/>
            <w:gridSpan w:val="7"/>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 </w:t>
            </w:r>
          </w:p>
        </w:tc>
      </w:tr>
      <w:tr w:rsidR="006767C4" w:rsidRPr="006767C4" w:rsidTr="00445E45">
        <w:tblPrEx>
          <w:tblCellMar>
            <w:top w:w="0" w:type="dxa"/>
            <w:bottom w:w="0" w:type="dxa"/>
          </w:tblCellMar>
        </w:tblPrEx>
        <w:tc>
          <w:tcPr>
            <w:tcW w:w="3795" w:type="dxa"/>
            <w:gridSpan w:val="4"/>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lastRenderedPageBreak/>
              <w:t xml:space="preserve">12. Резервный источник питания </w:t>
            </w:r>
          </w:p>
        </w:tc>
        <w:tc>
          <w:tcPr>
            <w:tcW w:w="5250" w:type="dxa"/>
            <w:gridSpan w:val="6"/>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 </w:t>
            </w:r>
          </w:p>
        </w:tc>
      </w:tr>
      <w:tr w:rsidR="006767C4" w:rsidRPr="006767C4" w:rsidTr="00445E45">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13. Сетевая организация осуществляет</w:t>
            </w:r>
            <w:r w:rsidRPr="006767C4">
              <w:rPr>
                <w:rFonts w:ascii="Times New Roman" w:hAnsi="Times New Roman" w:cs="Times New Roman"/>
                <w:noProof/>
                <w:color w:val="000000" w:themeColor="text1"/>
                <w:position w:val="-8"/>
                <w:sz w:val="24"/>
                <w:szCs w:val="24"/>
              </w:rPr>
              <w:drawing>
                <wp:inline distT="0" distB="0" distL="0" distR="0" wp14:anchorId="44F71952" wp14:editId="56934750">
                  <wp:extent cx="85725" cy="2190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6767C4">
              <w:rPr>
                <w:rFonts w:ascii="Times New Roman" w:hAnsi="Times New Roman" w:cs="Times New Roman"/>
                <w:color w:val="000000" w:themeColor="text1"/>
                <w:sz w:val="24"/>
                <w:szCs w:val="24"/>
              </w:rPr>
              <w:t xml:space="preserve"> </w:t>
            </w:r>
          </w:p>
        </w:tc>
      </w:tr>
      <w:tr w:rsidR="006767C4" w:rsidRPr="006767C4" w:rsidTr="00445E45">
        <w:tblPrEx>
          <w:tblCellMar>
            <w:top w:w="0" w:type="dxa"/>
            <w:bottom w:w="0" w:type="dxa"/>
          </w:tblCellMar>
        </w:tblPrEx>
        <w:tc>
          <w:tcPr>
            <w:tcW w:w="9045" w:type="dxa"/>
            <w:gridSpan w:val="10"/>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 </w:t>
            </w:r>
          </w:p>
        </w:tc>
      </w:tr>
      <w:tr w:rsidR="006767C4" w:rsidRPr="006767C4" w:rsidTr="00445E45">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0"/>
                <w:szCs w:val="24"/>
              </w:rPr>
              <w:t xml:space="preserve">(указываются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в случае присоединения объектов </w:t>
            </w:r>
            <w:proofErr w:type="spellStart"/>
            <w:r w:rsidRPr="006767C4">
              <w:rPr>
                <w:rFonts w:ascii="Times New Roman" w:hAnsi="Times New Roman" w:cs="Times New Roman"/>
                <w:color w:val="000000" w:themeColor="text1"/>
                <w:sz w:val="20"/>
                <w:szCs w:val="24"/>
              </w:rPr>
              <w:t>микрогенерации</w:t>
            </w:r>
            <w:proofErr w:type="spellEnd"/>
            <w:r w:rsidRPr="006767C4">
              <w:rPr>
                <w:rFonts w:ascii="Times New Roman" w:hAnsi="Times New Roman" w:cs="Times New Roman"/>
                <w:color w:val="000000" w:themeColor="text1"/>
                <w:sz w:val="20"/>
                <w:szCs w:val="24"/>
              </w:rPr>
              <w:t xml:space="preserve"> указываются также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w:t>
            </w:r>
            <w:proofErr w:type="spellStart"/>
            <w:r w:rsidRPr="006767C4">
              <w:rPr>
                <w:rFonts w:ascii="Times New Roman" w:hAnsi="Times New Roman" w:cs="Times New Roman"/>
                <w:color w:val="000000" w:themeColor="text1"/>
                <w:sz w:val="20"/>
                <w:szCs w:val="24"/>
              </w:rPr>
              <w:t>микрогенерации</w:t>
            </w:r>
            <w:proofErr w:type="spellEnd"/>
            <w:r w:rsidRPr="006767C4">
              <w:rPr>
                <w:rFonts w:ascii="Times New Roman" w:hAnsi="Times New Roman" w:cs="Times New Roman"/>
                <w:color w:val="000000" w:themeColor="text1"/>
                <w:sz w:val="20"/>
                <w:szCs w:val="24"/>
              </w:rPr>
              <w:t xml:space="preserve">, и составляющей не более 15 кВт, а также по договоренности сторон иные обязанности по исполнению технических условий, предусмотренные пунктами 25_1, 25_6 и 25_7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
        </w:tc>
      </w:tr>
      <w:tr w:rsidR="006767C4" w:rsidRPr="006767C4" w:rsidTr="00445E45">
        <w:tblPrEx>
          <w:tblCellMar>
            <w:top w:w="0" w:type="dxa"/>
            <w:bottom w:w="0" w:type="dxa"/>
          </w:tblCellMar>
        </w:tblPrEx>
        <w:tc>
          <w:tcPr>
            <w:tcW w:w="3510" w:type="dxa"/>
            <w:gridSpan w:val="3"/>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14. Заявитель осуществляет</w:t>
            </w:r>
            <w:r w:rsidRPr="006767C4">
              <w:rPr>
                <w:rFonts w:ascii="Times New Roman" w:hAnsi="Times New Roman" w:cs="Times New Roman"/>
                <w:noProof/>
                <w:color w:val="000000" w:themeColor="text1"/>
                <w:position w:val="-8"/>
                <w:sz w:val="24"/>
                <w:szCs w:val="24"/>
              </w:rPr>
              <w:drawing>
                <wp:inline distT="0" distB="0" distL="0" distR="0" wp14:anchorId="6B23B0CF" wp14:editId="5342F2DA">
                  <wp:extent cx="104775" cy="2190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767C4">
              <w:rPr>
                <w:rFonts w:ascii="Times New Roman" w:hAnsi="Times New Roman" w:cs="Times New Roman"/>
                <w:color w:val="000000" w:themeColor="text1"/>
                <w:sz w:val="24"/>
                <w:szCs w:val="24"/>
              </w:rPr>
              <w:t xml:space="preserve"> </w:t>
            </w:r>
          </w:p>
        </w:tc>
        <w:tc>
          <w:tcPr>
            <w:tcW w:w="5535" w:type="dxa"/>
            <w:gridSpan w:val="7"/>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 </w:t>
            </w:r>
          </w:p>
        </w:tc>
      </w:tr>
      <w:tr w:rsidR="006767C4" w:rsidRPr="006767C4" w:rsidTr="00445E45">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15. Срок действия настоящих технических условий составляет _____________года (лет)</w:t>
            </w:r>
            <w:r w:rsidRPr="006767C4">
              <w:rPr>
                <w:rFonts w:ascii="Times New Roman" w:hAnsi="Times New Roman" w:cs="Times New Roman"/>
                <w:noProof/>
                <w:color w:val="000000" w:themeColor="text1"/>
                <w:position w:val="-8"/>
                <w:sz w:val="24"/>
                <w:szCs w:val="24"/>
              </w:rPr>
              <w:drawing>
                <wp:inline distT="0" distB="0" distL="0" distR="0" wp14:anchorId="4A6B8690" wp14:editId="1A161556">
                  <wp:extent cx="104775" cy="219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767C4">
              <w:rPr>
                <w:rFonts w:ascii="Times New Roman" w:hAnsi="Times New Roman" w:cs="Times New Roman"/>
                <w:color w:val="000000" w:themeColor="text1"/>
                <w:sz w:val="24"/>
                <w:szCs w:val="24"/>
              </w:rPr>
              <w:t xml:space="preserve"> со дня заключения договора об осуществлении технологического присоединения к электрическим сетям. </w:t>
            </w:r>
          </w:p>
        </w:tc>
      </w:tr>
      <w:tr w:rsidR="006767C4" w:rsidRPr="006767C4" w:rsidTr="00445E45">
        <w:tblPrEx>
          <w:tblCellMar>
            <w:top w:w="0" w:type="dxa"/>
            <w:bottom w:w="0" w:type="dxa"/>
          </w:tblCellMar>
        </w:tblPrEx>
        <w:tc>
          <w:tcPr>
            <w:tcW w:w="4080" w:type="dxa"/>
            <w:gridSpan w:val="5"/>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220" w:type="dxa"/>
            <w:gridSpan w:val="6"/>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blPrEx>
          <w:tblCellMar>
            <w:top w:w="0" w:type="dxa"/>
            <w:bottom w:w="0" w:type="dxa"/>
          </w:tblCellMar>
        </w:tblPrEx>
        <w:tc>
          <w:tcPr>
            <w:tcW w:w="4080" w:type="dxa"/>
            <w:gridSpan w:val="5"/>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0"/>
                <w:szCs w:val="24"/>
              </w:rPr>
              <w:t xml:space="preserve">(подпись) </w:t>
            </w:r>
          </w:p>
        </w:tc>
        <w:tc>
          <w:tcPr>
            <w:tcW w:w="5220" w:type="dxa"/>
            <w:gridSpan w:val="6"/>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blPrEx>
          <w:tblCellMar>
            <w:top w:w="0" w:type="dxa"/>
            <w:bottom w:w="0" w:type="dxa"/>
          </w:tblCellMar>
        </w:tblPrEx>
        <w:tc>
          <w:tcPr>
            <w:tcW w:w="4080" w:type="dxa"/>
            <w:gridSpan w:val="5"/>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220" w:type="dxa"/>
            <w:gridSpan w:val="6"/>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blPrEx>
          <w:tblCellMar>
            <w:top w:w="0" w:type="dxa"/>
            <w:bottom w:w="0" w:type="dxa"/>
          </w:tblCellMar>
        </w:tblPrEx>
        <w:tc>
          <w:tcPr>
            <w:tcW w:w="4080" w:type="dxa"/>
            <w:gridSpan w:val="5"/>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0"/>
                <w:szCs w:val="24"/>
              </w:rPr>
              <w:t xml:space="preserve">(должность, фамилия, имя, отчество лица, </w:t>
            </w:r>
          </w:p>
        </w:tc>
        <w:tc>
          <w:tcPr>
            <w:tcW w:w="5220" w:type="dxa"/>
            <w:gridSpan w:val="6"/>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blPrEx>
          <w:tblCellMar>
            <w:top w:w="0" w:type="dxa"/>
            <w:bottom w:w="0" w:type="dxa"/>
          </w:tblCellMar>
        </w:tblPrEx>
        <w:tc>
          <w:tcPr>
            <w:tcW w:w="4080" w:type="dxa"/>
            <w:gridSpan w:val="5"/>
            <w:tcBorders>
              <w:top w:val="nil"/>
              <w:left w:val="nil"/>
              <w:bottom w:val="single" w:sz="6" w:space="0" w:color="auto"/>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220" w:type="dxa"/>
            <w:gridSpan w:val="6"/>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blPrEx>
          <w:tblCellMar>
            <w:top w:w="0" w:type="dxa"/>
            <w:bottom w:w="0" w:type="dxa"/>
          </w:tblCellMar>
        </w:tblPrEx>
        <w:tc>
          <w:tcPr>
            <w:tcW w:w="4080" w:type="dxa"/>
            <w:gridSpan w:val="5"/>
            <w:tcBorders>
              <w:top w:val="single" w:sz="6" w:space="0" w:color="auto"/>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0"/>
                <w:szCs w:val="24"/>
              </w:rPr>
              <w:t xml:space="preserve">действующего от имени сетевой организации) </w:t>
            </w:r>
          </w:p>
        </w:tc>
        <w:tc>
          <w:tcPr>
            <w:tcW w:w="5220" w:type="dxa"/>
            <w:gridSpan w:val="6"/>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blPrEx>
          <w:tblCellMar>
            <w:top w:w="0" w:type="dxa"/>
            <w:bottom w:w="0" w:type="dxa"/>
          </w:tblCellMar>
        </w:tblPrEx>
        <w:tc>
          <w:tcPr>
            <w:tcW w:w="4080" w:type="dxa"/>
            <w:gridSpan w:val="5"/>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220" w:type="dxa"/>
            <w:gridSpan w:val="6"/>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6767C4" w:rsidTr="00445E45">
        <w:tblPrEx>
          <w:tblCellMar>
            <w:top w:w="0" w:type="dxa"/>
            <w:bottom w:w="0" w:type="dxa"/>
          </w:tblCellMar>
        </w:tblPrEx>
        <w:tc>
          <w:tcPr>
            <w:tcW w:w="4080" w:type="dxa"/>
            <w:gridSpan w:val="5"/>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6767C4">
              <w:rPr>
                <w:rFonts w:ascii="Times New Roman" w:hAnsi="Times New Roman" w:cs="Times New Roman"/>
                <w:color w:val="000000" w:themeColor="text1"/>
                <w:sz w:val="24"/>
                <w:szCs w:val="24"/>
              </w:rPr>
              <w:t xml:space="preserve">"____"______________ 20___ г. </w:t>
            </w:r>
          </w:p>
        </w:tc>
        <w:tc>
          <w:tcPr>
            <w:tcW w:w="5220" w:type="dxa"/>
            <w:gridSpan w:val="6"/>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6767C4" w:rsidRPr="0025415B" w:rsidTr="00445E45">
        <w:tblPrEx>
          <w:tblCellMar>
            <w:top w:w="0" w:type="dxa"/>
            <w:bottom w:w="0" w:type="dxa"/>
          </w:tblCellMar>
        </w:tblPrEx>
        <w:tc>
          <w:tcPr>
            <w:tcW w:w="9300" w:type="dxa"/>
            <w:gridSpan w:val="11"/>
            <w:tcBorders>
              <w:top w:val="nil"/>
              <w:left w:val="nil"/>
              <w:bottom w:val="nil"/>
              <w:right w:val="nil"/>
            </w:tcBorders>
            <w:tcMar>
              <w:top w:w="114" w:type="dxa"/>
              <w:left w:w="28" w:type="dxa"/>
              <w:bottom w:w="114" w:type="dxa"/>
              <w:right w:w="28" w:type="dxa"/>
            </w:tcMar>
          </w:tcPr>
          <w:p w:rsidR="006767C4" w:rsidRPr="006767C4" w:rsidRDefault="006767C4" w:rsidP="006767C4">
            <w:pPr>
              <w:widowControl w:val="0"/>
              <w:autoSpaceDE w:val="0"/>
              <w:autoSpaceDN w:val="0"/>
              <w:adjustRightInd w:val="0"/>
              <w:spacing w:after="0" w:line="240" w:lineRule="atLeast"/>
              <w:rPr>
                <w:rFonts w:ascii="Times New Roman" w:hAnsi="Times New Roman" w:cs="Times New Roman"/>
                <w:color w:val="000000" w:themeColor="text1"/>
                <w:sz w:val="20"/>
                <w:szCs w:val="24"/>
              </w:rPr>
            </w:pPr>
            <w:r w:rsidRPr="006767C4">
              <w:rPr>
                <w:rFonts w:ascii="Times New Roman" w:hAnsi="Times New Roman" w:cs="Times New Roman"/>
                <w:color w:val="000000" w:themeColor="text1"/>
                <w:sz w:val="20"/>
                <w:szCs w:val="24"/>
              </w:rPr>
              <w:t xml:space="preserve">_______________ </w:t>
            </w:r>
          </w:p>
          <w:p w:rsidR="006767C4" w:rsidRPr="006767C4" w:rsidRDefault="006767C4" w:rsidP="006767C4">
            <w:pPr>
              <w:widowControl w:val="0"/>
              <w:autoSpaceDE w:val="0"/>
              <w:autoSpaceDN w:val="0"/>
              <w:adjustRightInd w:val="0"/>
              <w:spacing w:after="0" w:line="240" w:lineRule="atLeast"/>
              <w:jc w:val="both"/>
              <w:rPr>
                <w:rFonts w:ascii="Times New Roman" w:hAnsi="Times New Roman" w:cs="Times New Roman"/>
                <w:color w:val="000000" w:themeColor="text1"/>
                <w:sz w:val="20"/>
                <w:szCs w:val="24"/>
              </w:rPr>
            </w:pPr>
            <w:r w:rsidRPr="006767C4">
              <w:rPr>
                <w:rFonts w:ascii="Times New Roman" w:hAnsi="Times New Roman" w:cs="Times New Roman"/>
                <w:color w:val="000000" w:themeColor="text1"/>
                <w:sz w:val="20"/>
                <w:szCs w:val="24"/>
              </w:rPr>
              <w:t>       </w:t>
            </w:r>
            <w:r w:rsidRPr="0025415B">
              <w:rPr>
                <w:rFonts w:ascii="Times New Roman" w:hAnsi="Times New Roman" w:cs="Times New Roman"/>
                <w:noProof/>
                <w:color w:val="000000" w:themeColor="text1"/>
                <w:position w:val="-8"/>
                <w:sz w:val="20"/>
                <w:szCs w:val="24"/>
              </w:rPr>
              <w:drawing>
                <wp:inline distT="0" distB="0" distL="0" distR="0" wp14:anchorId="5C3D419B" wp14:editId="350ACE72">
                  <wp:extent cx="85725" cy="219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6767C4">
              <w:rPr>
                <w:rFonts w:ascii="Times New Roman" w:hAnsi="Times New Roman" w:cs="Times New Roman"/>
                <w:color w:val="000000" w:themeColor="text1"/>
                <w:sz w:val="20"/>
                <w:szCs w:val="24"/>
              </w:rPr>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rsidRPr="006767C4">
              <w:rPr>
                <w:rFonts w:ascii="Times New Roman" w:hAnsi="Times New Roman" w:cs="Times New Roman"/>
                <w:color w:val="000000" w:themeColor="text1"/>
                <w:sz w:val="20"/>
                <w:szCs w:val="24"/>
              </w:rPr>
              <w:t>энергопринимающие</w:t>
            </w:r>
            <w:proofErr w:type="spellEnd"/>
            <w:r w:rsidRPr="006767C4">
              <w:rPr>
                <w:rFonts w:ascii="Times New Roman" w:hAnsi="Times New Roman" w:cs="Times New Roman"/>
                <w:color w:val="000000" w:themeColor="text1"/>
                <w:sz w:val="20"/>
                <w:szCs w:val="24"/>
              </w:rPr>
              <w:t xml:space="preserve"> устройства и (или) объекты </w:t>
            </w:r>
            <w:proofErr w:type="spellStart"/>
            <w:r w:rsidRPr="006767C4">
              <w:rPr>
                <w:rFonts w:ascii="Times New Roman" w:hAnsi="Times New Roman" w:cs="Times New Roman"/>
                <w:color w:val="000000" w:themeColor="text1"/>
                <w:sz w:val="20"/>
                <w:szCs w:val="24"/>
              </w:rPr>
              <w:t>микрогенерации</w:t>
            </w:r>
            <w:proofErr w:type="spellEnd"/>
            <w:r w:rsidRPr="006767C4">
              <w:rPr>
                <w:rFonts w:ascii="Times New Roman" w:hAnsi="Times New Roman" w:cs="Times New Roman"/>
                <w:color w:val="000000" w:themeColor="text1"/>
                <w:sz w:val="20"/>
                <w:szCs w:val="24"/>
              </w:rPr>
              <w:t xml:space="preserve"> заявителя, включая урегулирование отношений с иными лицами. </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25415B">
              <w:rPr>
                <w:rFonts w:ascii="Times New Roman" w:hAnsi="Times New Roman" w:cs="Times New Roman"/>
                <w:noProof/>
                <w:color w:val="000000" w:themeColor="text1"/>
                <w:position w:val="-8"/>
                <w:sz w:val="20"/>
                <w:szCs w:val="24"/>
              </w:rPr>
              <w:drawing>
                <wp:inline distT="0" distB="0" distL="0" distR="0" wp14:anchorId="7A9EBDE8" wp14:editId="36E86CF6">
                  <wp:extent cx="10477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767C4">
              <w:rPr>
                <w:rFonts w:ascii="Times New Roman" w:hAnsi="Times New Roman" w:cs="Times New Roman"/>
                <w:color w:val="000000" w:themeColor="text1"/>
                <w:sz w:val="20"/>
                <w:szCs w:val="24"/>
              </w:rPr>
              <w:t xml:space="preserve">Указываются обязательства заявителя по исполнению технических условий в пределах границ участка, на котором расположены </w:t>
            </w:r>
            <w:proofErr w:type="spellStart"/>
            <w:r w:rsidRPr="006767C4">
              <w:rPr>
                <w:rFonts w:ascii="Times New Roman" w:hAnsi="Times New Roman" w:cs="Times New Roman"/>
                <w:color w:val="000000" w:themeColor="text1"/>
                <w:sz w:val="20"/>
                <w:szCs w:val="24"/>
              </w:rPr>
              <w:t>энергопринимающие</w:t>
            </w:r>
            <w:proofErr w:type="spellEnd"/>
            <w:r w:rsidRPr="006767C4">
              <w:rPr>
                <w:rFonts w:ascii="Times New Roman" w:hAnsi="Times New Roman" w:cs="Times New Roman"/>
                <w:color w:val="000000" w:themeColor="text1"/>
                <w:sz w:val="20"/>
                <w:szCs w:val="24"/>
              </w:rPr>
              <w:t xml:space="preserve"> устройства и (или) объекты </w:t>
            </w:r>
            <w:proofErr w:type="spellStart"/>
            <w:r w:rsidRPr="006767C4">
              <w:rPr>
                <w:rFonts w:ascii="Times New Roman" w:hAnsi="Times New Roman" w:cs="Times New Roman"/>
                <w:color w:val="000000" w:themeColor="text1"/>
                <w:sz w:val="20"/>
                <w:szCs w:val="24"/>
              </w:rPr>
              <w:t>микрогенерации</w:t>
            </w:r>
            <w:proofErr w:type="spellEnd"/>
            <w:r w:rsidRPr="006767C4">
              <w:rPr>
                <w:rFonts w:ascii="Times New Roman" w:hAnsi="Times New Roman" w:cs="Times New Roman"/>
                <w:color w:val="000000" w:themeColor="text1"/>
                <w:sz w:val="20"/>
                <w:szCs w:val="24"/>
              </w:rPr>
              <w:t xml:space="preserve"> заявителя, за исключением обязанностей, обязательных для исполнения сетевой организацией за счет ее средств.</w:t>
            </w:r>
          </w:p>
          <w:p w:rsidR="006767C4" w:rsidRPr="006767C4" w:rsidRDefault="006767C4" w:rsidP="006767C4">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bookmarkStart w:id="0" w:name="_GoBack"/>
            <w:bookmarkEnd w:id="0"/>
            <w:r w:rsidRPr="0025415B">
              <w:rPr>
                <w:rFonts w:ascii="Times New Roman" w:hAnsi="Times New Roman" w:cs="Times New Roman"/>
                <w:noProof/>
                <w:color w:val="000000" w:themeColor="text1"/>
                <w:position w:val="-8"/>
                <w:sz w:val="20"/>
                <w:szCs w:val="24"/>
              </w:rPr>
              <w:drawing>
                <wp:inline distT="0" distB="0" distL="0" distR="0" wp14:anchorId="0DA8E0A1" wp14:editId="22BE2A00">
                  <wp:extent cx="104775" cy="219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6767C4">
              <w:rPr>
                <w:rFonts w:ascii="Times New Roman" w:hAnsi="Times New Roman" w:cs="Times New Roman"/>
                <w:color w:val="000000" w:themeColor="text1"/>
                <w:sz w:val="20"/>
                <w:szCs w:val="24"/>
              </w:rPr>
              <w:t xml:space="preserve">Срок действия технических условий не может составлять менее 2 лет и более 5 лет. </w:t>
            </w:r>
          </w:p>
        </w:tc>
      </w:tr>
    </w:tbl>
    <w:p w:rsidR="009A09A2" w:rsidRPr="006767C4" w:rsidRDefault="009A09A2" w:rsidP="006767C4">
      <w:pPr>
        <w:spacing w:after="0" w:line="240" w:lineRule="atLeast"/>
        <w:jc w:val="center"/>
        <w:rPr>
          <w:rFonts w:ascii="Times New Roman" w:hAnsi="Times New Roman" w:cs="Times New Roman"/>
          <w:color w:val="000000" w:themeColor="text1"/>
          <w:sz w:val="24"/>
          <w:szCs w:val="24"/>
        </w:rPr>
      </w:pPr>
    </w:p>
    <w:sectPr w:rsidR="009A09A2" w:rsidRPr="006767C4" w:rsidSect="00C366DC">
      <w:pgSz w:w="11906" w:h="16838"/>
      <w:pgMar w:top="825" w:right="850" w:bottom="74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01"/>
    <w:rsid w:val="0025415B"/>
    <w:rsid w:val="006767C4"/>
    <w:rsid w:val="009A09A2"/>
    <w:rsid w:val="00A61201"/>
    <w:rsid w:val="00C3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8111"/>
  <w15:chartTrackingRefBased/>
  <w15:docId w15:val="{50DBB4F2-3892-4401-AD00-E33F26C0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6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C366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C366D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3183</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"Энергия"</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Невечерин Александр</dc:creator>
  <cp:keywords/>
  <dc:description/>
  <cp:lastModifiedBy>Невечерин Александр</cp:lastModifiedBy>
  <cp:revision>3</cp:revision>
  <dcterms:created xsi:type="dcterms:W3CDTF">2022-05-11T01:53:00Z</dcterms:created>
  <dcterms:modified xsi:type="dcterms:W3CDTF">2022-05-11T02:16:00Z</dcterms:modified>
</cp:coreProperties>
</file>